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21BF3F" w14:textId="191FAA3D" w:rsidR="00800AE8" w:rsidRPr="00800AE8" w:rsidRDefault="009410F8" w:rsidP="00800AE8">
      <w:pPr>
        <w:pStyle w:val="a4"/>
        <w:tabs>
          <w:tab w:val="left" w:pos="1800"/>
        </w:tabs>
        <w:ind w:left="1800" w:hanging="1800"/>
        <w:rPr>
          <w:rFonts w:eastAsia="MS Mincho" w:cs="Arial"/>
          <w:bCs/>
          <w:noProof w:val="0"/>
          <w:sz w:val="20"/>
        </w:rPr>
      </w:pPr>
      <w:r>
        <w:rPr>
          <w:rFonts w:eastAsia="MS Mincho" w:cs="Arial"/>
          <w:bCs/>
          <w:noProof w:val="0"/>
          <w:sz w:val="20"/>
        </w:rPr>
        <w:t>3GPP TSG RAN WG1 Meeting #98</w:t>
      </w:r>
      <w:r w:rsidR="00DF2811">
        <w:rPr>
          <w:rFonts w:eastAsia="MS Mincho" w:cs="Arial"/>
          <w:bCs/>
          <w:noProof w:val="0"/>
          <w:sz w:val="20"/>
        </w:rPr>
        <w:t>bis</w:t>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427CFF">
        <w:rPr>
          <w:lang w:eastAsia="x-none"/>
        </w:rPr>
        <w:t>R1-1910562</w:t>
      </w:r>
    </w:p>
    <w:p w14:paraId="0AA12AEA" w14:textId="10282764" w:rsidR="009410F8" w:rsidRPr="006E7458" w:rsidRDefault="00DF2811" w:rsidP="009410F8">
      <w:pPr>
        <w:pStyle w:val="a4"/>
        <w:rPr>
          <w:rFonts w:cs="Arial"/>
          <w:b w:val="0"/>
          <w:bCs/>
          <w:sz w:val="22"/>
        </w:rPr>
      </w:pPr>
      <w:r>
        <w:rPr>
          <w:rFonts w:cs="Arial"/>
          <w:b w:val="0"/>
          <w:bCs/>
          <w:sz w:val="22"/>
        </w:rPr>
        <w:t>Chongqing</w:t>
      </w:r>
      <w:r w:rsidR="009410F8" w:rsidRPr="006E7458">
        <w:rPr>
          <w:rFonts w:cs="Arial"/>
          <w:b w:val="0"/>
          <w:bCs/>
          <w:sz w:val="22"/>
        </w:rPr>
        <w:t xml:space="preserve">, </w:t>
      </w:r>
      <w:r>
        <w:rPr>
          <w:rFonts w:cs="Arial"/>
          <w:b w:val="0"/>
          <w:bCs/>
          <w:sz w:val="22"/>
        </w:rPr>
        <w:t>China</w:t>
      </w:r>
      <w:r w:rsidR="009410F8" w:rsidRPr="006E7458">
        <w:rPr>
          <w:rFonts w:cs="Arial"/>
          <w:b w:val="0"/>
          <w:bCs/>
          <w:sz w:val="22"/>
        </w:rPr>
        <w:t xml:space="preserve">, </w:t>
      </w:r>
      <w:r>
        <w:rPr>
          <w:rFonts w:cs="Arial"/>
          <w:b w:val="0"/>
          <w:bCs/>
          <w:sz w:val="22"/>
        </w:rPr>
        <w:t>Oct</w:t>
      </w:r>
      <w:r w:rsidR="009410F8" w:rsidRPr="006E7458">
        <w:rPr>
          <w:rFonts w:cs="Arial"/>
          <w:b w:val="0"/>
          <w:bCs/>
          <w:sz w:val="22"/>
        </w:rPr>
        <w:t xml:space="preserve"> </w:t>
      </w:r>
      <w:r>
        <w:rPr>
          <w:rFonts w:cs="Arial"/>
          <w:b w:val="0"/>
          <w:bCs/>
          <w:sz w:val="22"/>
        </w:rPr>
        <w:t>14th – 20</w:t>
      </w:r>
      <w:r w:rsidR="009410F8" w:rsidRPr="006E7458">
        <w:rPr>
          <w:rFonts w:cs="Arial"/>
          <w:b w:val="0"/>
          <w:bCs/>
          <w:sz w:val="22"/>
        </w:rPr>
        <w:t>th, 2019</w:t>
      </w:r>
    </w:p>
    <w:p w14:paraId="6259E9B5" w14:textId="77777777" w:rsidR="00800AE8" w:rsidRPr="00800AE8" w:rsidRDefault="00800AE8" w:rsidP="00800AE8">
      <w:pPr>
        <w:pStyle w:val="a4"/>
        <w:tabs>
          <w:tab w:val="left" w:pos="1800"/>
        </w:tabs>
        <w:ind w:left="1800" w:hanging="1800"/>
        <w:rPr>
          <w:rFonts w:cs="Arial"/>
          <w:sz w:val="22"/>
          <w:szCs w:val="22"/>
          <w:lang w:eastAsia="zh-CN"/>
        </w:rPr>
      </w:pPr>
    </w:p>
    <w:p w14:paraId="329E57C0" w14:textId="77777777" w:rsidR="005B145C" w:rsidRPr="00800AE8" w:rsidRDefault="005B145C" w:rsidP="005B145C">
      <w:pPr>
        <w:pStyle w:val="a4"/>
        <w:tabs>
          <w:tab w:val="left" w:pos="1800"/>
        </w:tabs>
        <w:ind w:left="1800" w:hanging="1800"/>
        <w:rPr>
          <w:b w:val="0"/>
          <w:sz w:val="22"/>
          <w:szCs w:val="22"/>
          <w:lang w:eastAsia="zh-CN"/>
        </w:rPr>
      </w:pPr>
      <w:r w:rsidRPr="00800AE8">
        <w:rPr>
          <w:rFonts w:cs="Arial"/>
          <w:b w:val="0"/>
          <w:sz w:val="22"/>
          <w:szCs w:val="22"/>
        </w:rPr>
        <w:t>Source:</w:t>
      </w:r>
      <w:r w:rsidRPr="00800AE8">
        <w:rPr>
          <w:rFonts w:cs="Arial"/>
          <w:b w:val="0"/>
          <w:sz w:val="22"/>
          <w:szCs w:val="22"/>
        </w:rPr>
        <w:tab/>
      </w:r>
      <w:r w:rsidRPr="00800AE8">
        <w:rPr>
          <w:b w:val="0"/>
          <w:sz w:val="22"/>
          <w:szCs w:val="22"/>
          <w:lang w:eastAsia="zh-CN"/>
        </w:rPr>
        <w:t>vivo</w:t>
      </w:r>
    </w:p>
    <w:p w14:paraId="7F993411" w14:textId="6F7BECC9" w:rsidR="005B145C" w:rsidRPr="00800AE8" w:rsidRDefault="005B145C" w:rsidP="005B145C">
      <w:pPr>
        <w:pStyle w:val="a4"/>
        <w:tabs>
          <w:tab w:val="left" w:pos="1800"/>
        </w:tabs>
        <w:ind w:left="1791" w:hangingChars="814" w:hanging="1791"/>
        <w:rPr>
          <w:rFonts w:cs="Arial"/>
          <w:b w:val="0"/>
          <w:sz w:val="22"/>
          <w:szCs w:val="22"/>
          <w:lang w:eastAsia="zh-CN"/>
        </w:rPr>
      </w:pPr>
      <w:r w:rsidRPr="00800AE8">
        <w:rPr>
          <w:rFonts w:cs="Arial"/>
          <w:b w:val="0"/>
          <w:sz w:val="22"/>
          <w:szCs w:val="22"/>
        </w:rPr>
        <w:t>Title:</w:t>
      </w:r>
      <w:bookmarkStart w:id="0" w:name="Title"/>
      <w:bookmarkEnd w:id="0"/>
      <w:r w:rsidR="009410F8">
        <w:rPr>
          <w:rFonts w:cs="Arial"/>
          <w:b w:val="0"/>
          <w:sz w:val="22"/>
          <w:szCs w:val="22"/>
        </w:rPr>
        <w:tab/>
        <w:t>Summary</w:t>
      </w:r>
      <w:r w:rsidR="001A16A2">
        <w:rPr>
          <w:rFonts w:cs="Arial"/>
          <w:b w:val="0"/>
          <w:sz w:val="22"/>
          <w:szCs w:val="22"/>
        </w:rPr>
        <w:t xml:space="preserve"> </w:t>
      </w:r>
      <w:r w:rsidRPr="00800AE8">
        <w:rPr>
          <w:rFonts w:cs="Arial"/>
          <w:b w:val="0"/>
          <w:sz w:val="22"/>
          <w:szCs w:val="22"/>
        </w:rPr>
        <w:t xml:space="preserve">of </w:t>
      </w:r>
      <w:r w:rsidR="009410F8" w:rsidRPr="009410F8">
        <w:rPr>
          <w:rFonts w:cs="Arial"/>
          <w:b w:val="0"/>
          <w:sz w:val="22"/>
          <w:szCs w:val="22"/>
        </w:rPr>
        <w:t>UE adaptation to maximum number of MIMO layers</w:t>
      </w:r>
    </w:p>
    <w:p w14:paraId="336F6FC8" w14:textId="77777777" w:rsidR="005B145C" w:rsidRPr="00800AE8" w:rsidRDefault="005B145C" w:rsidP="005B145C">
      <w:pPr>
        <w:pStyle w:val="a4"/>
        <w:tabs>
          <w:tab w:val="left" w:pos="1800"/>
        </w:tabs>
        <w:rPr>
          <w:b w:val="0"/>
          <w:sz w:val="22"/>
          <w:szCs w:val="22"/>
          <w:lang w:eastAsia="zh-CN"/>
        </w:rPr>
      </w:pPr>
      <w:r w:rsidRPr="00800AE8">
        <w:rPr>
          <w:rFonts w:cs="Arial"/>
          <w:b w:val="0"/>
          <w:sz w:val="22"/>
          <w:szCs w:val="22"/>
        </w:rPr>
        <w:t>Agenda Item:</w:t>
      </w:r>
      <w:bookmarkStart w:id="1" w:name="Source"/>
      <w:bookmarkEnd w:id="1"/>
      <w:r w:rsidRPr="00800AE8">
        <w:rPr>
          <w:rFonts w:cs="Arial"/>
          <w:b w:val="0"/>
          <w:sz w:val="22"/>
          <w:szCs w:val="22"/>
        </w:rPr>
        <w:tab/>
      </w:r>
      <w:r w:rsidRPr="00800AE8">
        <w:rPr>
          <w:rFonts w:cs="Arial"/>
          <w:b w:val="0"/>
          <w:sz w:val="22"/>
          <w:szCs w:val="22"/>
          <w:lang w:eastAsia="zh-CN"/>
        </w:rPr>
        <w:t>7.2.9.3</w:t>
      </w:r>
    </w:p>
    <w:p w14:paraId="55200C05" w14:textId="2B860788" w:rsidR="005B145C" w:rsidRPr="00800AE8" w:rsidRDefault="005B145C" w:rsidP="005B145C">
      <w:pPr>
        <w:pStyle w:val="a4"/>
        <w:tabs>
          <w:tab w:val="left" w:pos="1800"/>
        </w:tabs>
        <w:rPr>
          <w:rFonts w:cs="Arial"/>
          <w:b w:val="0"/>
          <w:sz w:val="24"/>
          <w:lang w:eastAsia="zh-CN"/>
        </w:rPr>
      </w:pPr>
      <w:r w:rsidRPr="00800AE8">
        <w:rPr>
          <w:rFonts w:cs="Arial"/>
          <w:b w:val="0"/>
          <w:sz w:val="22"/>
          <w:szCs w:val="22"/>
        </w:rPr>
        <w:t>Document for:</w:t>
      </w:r>
      <w:r w:rsidRPr="00800AE8">
        <w:rPr>
          <w:rFonts w:cs="Arial"/>
          <w:b w:val="0"/>
          <w:sz w:val="22"/>
          <w:szCs w:val="22"/>
        </w:rPr>
        <w:tab/>
      </w:r>
      <w:bookmarkStart w:id="2" w:name="DocumentFor"/>
      <w:bookmarkEnd w:id="2"/>
      <w:r w:rsidRPr="00800AE8">
        <w:rPr>
          <w:rFonts w:cs="Arial"/>
          <w:b w:val="0"/>
          <w:sz w:val="22"/>
          <w:szCs w:val="22"/>
        </w:rPr>
        <w:t>Discussion</w:t>
      </w:r>
      <w:r w:rsidRPr="00800AE8">
        <w:rPr>
          <w:rFonts w:cs="Arial"/>
          <w:b w:val="0"/>
          <w:sz w:val="22"/>
          <w:szCs w:val="22"/>
          <w:lang w:eastAsia="zh-CN"/>
        </w:rPr>
        <w:t xml:space="preserve"> and Decision</w:t>
      </w:r>
    </w:p>
    <w:p w14:paraId="62CC69E9" w14:textId="5D3FCD07" w:rsidR="00643736" w:rsidRPr="001B7341" w:rsidRDefault="00B524B6" w:rsidP="00D66E08">
      <w:pPr>
        <w:pStyle w:val="1"/>
        <w:rPr>
          <w:sz w:val="44"/>
          <w:lang w:val="en-US"/>
        </w:rPr>
      </w:pPr>
      <w:r w:rsidRPr="001B7341">
        <w:rPr>
          <w:sz w:val="44"/>
          <w:lang w:val="en-US"/>
        </w:rPr>
        <w:t>Introduction</w:t>
      </w:r>
      <w:bookmarkStart w:id="3" w:name="_GoBack"/>
      <w:bookmarkEnd w:id="3"/>
    </w:p>
    <w:p w14:paraId="176BAA25" w14:textId="62D8C98C" w:rsidR="005B145C" w:rsidRDefault="00020FA6" w:rsidP="005B145C">
      <w:pPr>
        <w:pStyle w:val="ac"/>
        <w:rPr>
          <w:szCs w:val="20"/>
          <w:lang w:eastAsia="zh-CN"/>
        </w:rPr>
      </w:pPr>
      <w:r>
        <w:rPr>
          <w:szCs w:val="20"/>
          <w:lang w:eastAsia="zh-CN"/>
        </w:rPr>
        <w:t>RAN-P</w:t>
      </w:r>
      <w:r w:rsidR="00126771">
        <w:rPr>
          <w:szCs w:val="20"/>
          <w:lang w:eastAsia="zh-CN"/>
        </w:rPr>
        <w:t>lenary</w:t>
      </w:r>
      <w:r>
        <w:rPr>
          <w:szCs w:val="20"/>
          <w:lang w:eastAsia="zh-CN"/>
        </w:rPr>
        <w:t xml:space="preserve"> has agreed the following WID of the MIMO adaptation for power saving purpose,</w:t>
      </w:r>
    </w:p>
    <w:p w14:paraId="23A9EA22" w14:textId="77777777" w:rsidR="00020FA6" w:rsidRPr="000468DD" w:rsidRDefault="00020FA6" w:rsidP="002924AA">
      <w:pPr>
        <w:numPr>
          <w:ilvl w:val="0"/>
          <w:numId w:val="10"/>
        </w:numPr>
        <w:contextualSpacing/>
        <w:textAlignment w:val="auto"/>
        <w:rPr>
          <w:bCs/>
          <w:lang w:val="en-GB" w:eastAsia="zh-CN"/>
        </w:rPr>
      </w:pPr>
      <w:r w:rsidRPr="000468DD">
        <w:rPr>
          <w:bCs/>
          <w:lang w:val="en-GB" w:eastAsia="zh-CN"/>
        </w:rPr>
        <w:t>Specify the power saving techniques of UE adaptation to the maximum number of MIMO layers [RAN1, RAN2, RAN4]</w:t>
      </w:r>
    </w:p>
    <w:p w14:paraId="4887E80D" w14:textId="77777777" w:rsidR="00020FA6" w:rsidRPr="000468DD" w:rsidRDefault="00020FA6" w:rsidP="002924AA">
      <w:pPr>
        <w:numPr>
          <w:ilvl w:val="1"/>
          <w:numId w:val="10"/>
        </w:numPr>
        <w:spacing w:afterLines="50" w:after="120"/>
        <w:contextualSpacing/>
        <w:textAlignment w:val="auto"/>
        <w:rPr>
          <w:bCs/>
          <w:lang w:val="en-GB" w:eastAsia="zh-CN"/>
        </w:rPr>
      </w:pPr>
      <w:r w:rsidRPr="000468DD">
        <w:rPr>
          <w:lang w:val="en-GB"/>
        </w:rPr>
        <w:t>Specify configuration of a different MIMO layer configuration of the initial/default BWP compared with other BWPs of a Serving Cell.  [RAN2, RAN4]</w:t>
      </w:r>
    </w:p>
    <w:p w14:paraId="20DE226D" w14:textId="77777777" w:rsidR="00020FA6" w:rsidRPr="000468DD" w:rsidRDefault="00020FA6" w:rsidP="002924AA">
      <w:pPr>
        <w:numPr>
          <w:ilvl w:val="2"/>
          <w:numId w:val="10"/>
        </w:numPr>
        <w:spacing w:afterLines="50" w:after="120"/>
        <w:contextualSpacing/>
        <w:textAlignment w:val="auto"/>
        <w:rPr>
          <w:bCs/>
          <w:lang w:val="en-GB" w:eastAsia="zh-CN"/>
        </w:rPr>
      </w:pPr>
      <w:r w:rsidRPr="000468DD">
        <w:rPr>
          <w:lang w:val="en-GB"/>
        </w:rPr>
        <w:t xml:space="preserve">Discuss whether to also extend this to define per-BWP MIMO layer configuration [RAN1, RAN2] </w:t>
      </w:r>
    </w:p>
    <w:p w14:paraId="04DB7210" w14:textId="77777777" w:rsidR="00020FA6" w:rsidRPr="000468DD" w:rsidRDefault="00020FA6" w:rsidP="00020FA6">
      <w:pPr>
        <w:spacing w:afterLines="50" w:after="120"/>
        <w:ind w:left="720"/>
        <w:contextualSpacing/>
        <w:textAlignment w:val="auto"/>
        <w:rPr>
          <w:bCs/>
          <w:strike/>
          <w:highlight w:val="lightGray"/>
          <w:lang w:eastAsia="zh-CN"/>
        </w:rPr>
      </w:pPr>
    </w:p>
    <w:p w14:paraId="71B387B5" w14:textId="77777777" w:rsidR="00020FA6" w:rsidRPr="000468DD" w:rsidRDefault="00020FA6" w:rsidP="002924AA">
      <w:pPr>
        <w:numPr>
          <w:ilvl w:val="1"/>
          <w:numId w:val="10"/>
        </w:numPr>
        <w:spacing w:afterLines="50" w:after="120"/>
        <w:contextualSpacing/>
        <w:textAlignment w:val="auto"/>
        <w:rPr>
          <w:bCs/>
          <w:lang w:val="en-GB" w:eastAsia="zh-CN"/>
        </w:rPr>
      </w:pPr>
      <w:r w:rsidRPr="000468DD">
        <w:rPr>
          <w:lang w:val="en-GB" w:eastAsia="ko-KR"/>
        </w:rPr>
        <w:t xml:space="preserve">Evaluate if switching and interruption times for UE dynamic adaptation to the maximum number of MIMO layers are needed and which case </w:t>
      </w:r>
      <w:r w:rsidRPr="000468DD">
        <w:rPr>
          <w:lang w:val="en-GB"/>
        </w:rPr>
        <w:t xml:space="preserve">assuming a relationship between the number of RF ports and the MIMO layer configuration </w:t>
      </w:r>
      <w:r w:rsidRPr="000468DD">
        <w:rPr>
          <w:lang w:val="en-GB" w:eastAsia="ko-KR"/>
        </w:rPr>
        <w:t>[RAN4]</w:t>
      </w:r>
    </w:p>
    <w:p w14:paraId="0F6A17ED" w14:textId="77777777" w:rsidR="00020FA6" w:rsidRPr="000468DD" w:rsidRDefault="00020FA6" w:rsidP="00020FA6">
      <w:pPr>
        <w:spacing w:afterLines="50" w:after="120"/>
        <w:ind w:left="720"/>
        <w:contextualSpacing/>
        <w:textAlignment w:val="auto"/>
        <w:rPr>
          <w:bCs/>
          <w:lang w:val="en-GB" w:eastAsia="zh-CN"/>
        </w:rPr>
      </w:pPr>
    </w:p>
    <w:p w14:paraId="7424AB99" w14:textId="77777777" w:rsidR="00020FA6" w:rsidRPr="000468DD" w:rsidRDefault="00020FA6" w:rsidP="00020FA6">
      <w:pPr>
        <w:spacing w:afterLines="50" w:after="120"/>
        <w:ind w:left="720"/>
        <w:contextualSpacing/>
        <w:textAlignment w:val="auto"/>
        <w:rPr>
          <w:bCs/>
          <w:lang w:val="en-GB" w:eastAsia="zh-CN"/>
        </w:rPr>
      </w:pPr>
      <w:r w:rsidRPr="000468DD">
        <w:rPr>
          <w:bCs/>
          <w:lang w:val="en-GB" w:eastAsia="zh-CN"/>
        </w:rPr>
        <w:t xml:space="preserve">NOTE: </w:t>
      </w:r>
      <w:r w:rsidRPr="000468DD">
        <w:rPr>
          <w:lang w:val="en-GB" w:eastAsia="ko-KR"/>
        </w:rPr>
        <w:t>Switching on/off the RF is part of the evaluation</w:t>
      </w:r>
    </w:p>
    <w:p w14:paraId="7191F465" w14:textId="089C7491" w:rsidR="00087E75" w:rsidRPr="001B7341" w:rsidRDefault="00020FA6" w:rsidP="00020FA6">
      <w:pPr>
        <w:pStyle w:val="ac"/>
        <w:rPr>
          <w:sz w:val="24"/>
          <w:lang w:val="en-GB"/>
        </w:rPr>
      </w:pPr>
      <w:r>
        <w:rPr>
          <w:rFonts w:hint="eastAsia"/>
          <w:szCs w:val="20"/>
          <w:lang w:eastAsia="zh-CN"/>
        </w:rPr>
        <w:t xml:space="preserve">This </w:t>
      </w:r>
      <w:r w:rsidR="00C6698A">
        <w:rPr>
          <w:szCs w:val="20"/>
          <w:lang w:eastAsia="zh-CN"/>
        </w:rPr>
        <w:t>contribution is a summary of</w:t>
      </w:r>
      <w:r>
        <w:rPr>
          <w:rFonts w:hint="eastAsia"/>
          <w:szCs w:val="20"/>
          <w:lang w:eastAsia="zh-CN"/>
        </w:rPr>
        <w:t xml:space="preserve"> the contributions from RAN1#98</w:t>
      </w:r>
      <w:r w:rsidR="00D525B7">
        <w:rPr>
          <w:szCs w:val="20"/>
          <w:lang w:eastAsia="zh-CN"/>
        </w:rPr>
        <w:t>bis</w:t>
      </w:r>
      <w:r>
        <w:rPr>
          <w:rFonts w:hint="eastAsia"/>
          <w:szCs w:val="20"/>
          <w:lang w:eastAsia="zh-CN"/>
        </w:rPr>
        <w:t xml:space="preserve"> meeting.</w:t>
      </w:r>
    </w:p>
    <w:p w14:paraId="73F9BEB1" w14:textId="7EB89F6F" w:rsidR="004B7CD7" w:rsidRDefault="00957BDF" w:rsidP="004B7CD7">
      <w:pPr>
        <w:pStyle w:val="1"/>
        <w:rPr>
          <w:sz w:val="44"/>
        </w:rPr>
      </w:pPr>
      <w:r>
        <w:rPr>
          <w:sz w:val="44"/>
        </w:rPr>
        <w:t>Summary of the contributions</w:t>
      </w:r>
    </w:p>
    <w:p w14:paraId="06B09A9E" w14:textId="77777777" w:rsidR="00D525B7" w:rsidRDefault="00D525B7" w:rsidP="00D525B7">
      <w:pPr>
        <w:rPr>
          <w:lang w:val="en-GB"/>
        </w:rPr>
      </w:pPr>
    </w:p>
    <w:p w14:paraId="605D717A" w14:textId="77777777" w:rsidR="00D525B7" w:rsidRPr="007C51E7" w:rsidRDefault="00D525B7" w:rsidP="00D525B7">
      <w:pPr>
        <w:pStyle w:val="2"/>
        <w:rPr>
          <w:lang w:eastAsia="zh-CN"/>
        </w:rPr>
      </w:pPr>
      <w:r w:rsidRPr="007C51E7">
        <w:rPr>
          <w:lang w:eastAsia="zh-CN"/>
        </w:rPr>
        <w:t>Adaptation of uplink Max#M.L.</w:t>
      </w:r>
    </w:p>
    <w:p w14:paraId="58A9F35C" w14:textId="14EC4AA8" w:rsidR="00F93B36" w:rsidRPr="00F36CF3" w:rsidRDefault="00F93B36" w:rsidP="00D525B7">
      <w:pPr>
        <w:pStyle w:val="ac"/>
        <w:spacing w:after="0"/>
        <w:rPr>
          <w:u w:val="single"/>
          <w:lang w:eastAsia="zh-CN"/>
        </w:rPr>
      </w:pPr>
      <w:r w:rsidRPr="00F36CF3">
        <w:rPr>
          <w:u w:val="single"/>
          <w:lang w:eastAsia="zh-CN"/>
        </w:rPr>
        <w:t xml:space="preserve">Adaptation of uplink Max#M.L. </w:t>
      </w:r>
    </w:p>
    <w:p w14:paraId="7FE8E011" w14:textId="6DD43D5A" w:rsidR="00D525B7" w:rsidRDefault="00D525B7" w:rsidP="00D525B7">
      <w:pPr>
        <w:pStyle w:val="ac"/>
        <w:spacing w:after="0"/>
        <w:rPr>
          <w:lang w:val="en-GB"/>
        </w:rPr>
      </w:pPr>
    </w:p>
    <w:p w14:paraId="381BFAB7" w14:textId="1A2F49EB" w:rsidR="00F93B36" w:rsidRDefault="00F93B36" w:rsidP="00D525B7">
      <w:pPr>
        <w:pStyle w:val="ac"/>
        <w:spacing w:after="0"/>
        <w:rPr>
          <w:lang w:val="en-GB" w:eastAsia="zh-CN"/>
        </w:rPr>
      </w:pPr>
      <w:r>
        <w:rPr>
          <w:lang w:val="en-GB"/>
        </w:rPr>
        <w:t>By introducing maxRank per BWP</w:t>
      </w:r>
      <w:r w:rsidR="00F36CF3">
        <w:rPr>
          <w:lang w:val="en-GB"/>
        </w:rPr>
        <w:t>for NCB:  vivo</w:t>
      </w:r>
      <w:r w:rsidR="00445F9D">
        <w:rPr>
          <w:lang w:val="en-GB"/>
        </w:rPr>
        <w:t>, Ericsson, Qualcomm</w:t>
      </w:r>
      <w:r w:rsidR="006C18EE">
        <w:rPr>
          <w:lang w:val="en-GB"/>
        </w:rPr>
        <w:t xml:space="preserve">, Huawei, </w:t>
      </w:r>
      <w:r w:rsidR="006C18EE" w:rsidRPr="006C18EE">
        <w:rPr>
          <w:lang w:val="en-GB"/>
        </w:rPr>
        <w:t>HiSilicon</w:t>
      </w:r>
    </w:p>
    <w:p w14:paraId="0242895B" w14:textId="77777777" w:rsidR="00F36CF3" w:rsidRDefault="00F36CF3" w:rsidP="00D525B7">
      <w:pPr>
        <w:pStyle w:val="ac"/>
        <w:spacing w:after="0"/>
        <w:rPr>
          <w:lang w:val="en-GB"/>
        </w:rPr>
      </w:pPr>
      <w:r>
        <w:rPr>
          <w:lang w:val="en-GB"/>
        </w:rPr>
        <w:t xml:space="preserve">No change: </w:t>
      </w:r>
    </w:p>
    <w:p w14:paraId="35E7DA96" w14:textId="6F2F60FE" w:rsidR="00F36CF3" w:rsidRDefault="00F36CF3" w:rsidP="002924AA">
      <w:pPr>
        <w:pStyle w:val="ac"/>
        <w:numPr>
          <w:ilvl w:val="0"/>
          <w:numId w:val="22"/>
        </w:numPr>
        <w:spacing w:after="0"/>
        <w:rPr>
          <w:lang w:val="en-GB"/>
        </w:rPr>
      </w:pPr>
      <w:r>
        <w:rPr>
          <w:lang w:val="en-GB"/>
        </w:rPr>
        <w:t>By proper SRS r</w:t>
      </w:r>
      <w:r w:rsidR="00343060">
        <w:rPr>
          <w:lang w:val="en-GB"/>
        </w:rPr>
        <w:t>e</w:t>
      </w:r>
      <w:r>
        <w:rPr>
          <w:lang w:val="en-GB"/>
        </w:rPr>
        <w:t xml:space="preserve">sources configuration: Huawei, </w:t>
      </w:r>
      <w:r w:rsidR="006C18EE" w:rsidRPr="006C18EE">
        <w:rPr>
          <w:lang w:val="en-GB"/>
        </w:rPr>
        <w:t>HiSilicon</w:t>
      </w:r>
      <w:r w:rsidR="006C18EE">
        <w:rPr>
          <w:lang w:val="en-GB"/>
        </w:rPr>
        <w:t>,</w:t>
      </w:r>
      <w:r>
        <w:rPr>
          <w:lang w:val="en-GB"/>
        </w:rPr>
        <w:t>CATT, Samsung</w:t>
      </w:r>
      <w:r w:rsidR="00445F9D">
        <w:rPr>
          <w:lang w:val="en-GB"/>
        </w:rPr>
        <w:t xml:space="preserve">, </w:t>
      </w:r>
      <w:r w:rsidR="00445F9D">
        <w:rPr>
          <w:lang w:eastAsia="x-none"/>
        </w:rPr>
        <w:t>Motorola Mobility, Lenovo</w:t>
      </w:r>
      <w:r w:rsidR="00727B30">
        <w:rPr>
          <w:lang w:eastAsia="x-none"/>
        </w:rPr>
        <w:t>, Nokia</w:t>
      </w:r>
    </w:p>
    <w:p w14:paraId="23E8E689" w14:textId="53217A75" w:rsidR="00D525B7" w:rsidRDefault="00F36CF3" w:rsidP="002924AA">
      <w:pPr>
        <w:pStyle w:val="ac"/>
        <w:numPr>
          <w:ilvl w:val="0"/>
          <w:numId w:val="22"/>
        </w:numPr>
        <w:spacing w:after="0"/>
        <w:rPr>
          <w:lang w:val="en-GB"/>
        </w:rPr>
      </w:pPr>
      <w:r>
        <w:rPr>
          <w:lang w:val="en-GB"/>
        </w:rPr>
        <w:t>Not supported: CMCC, Intel, LGE</w:t>
      </w:r>
      <w:r w:rsidR="00445F9D">
        <w:rPr>
          <w:lang w:val="en-GB"/>
        </w:rPr>
        <w:t>, Apple, OPPO</w:t>
      </w:r>
    </w:p>
    <w:p w14:paraId="38E0E113" w14:textId="77777777" w:rsidR="00D525B7" w:rsidRDefault="00D525B7" w:rsidP="00D525B7">
      <w:pPr>
        <w:pStyle w:val="ac"/>
        <w:spacing w:after="0"/>
        <w:rPr>
          <w:lang w:val="en-GB"/>
        </w:rPr>
      </w:pPr>
    </w:p>
    <w:p w14:paraId="48138424" w14:textId="77777777" w:rsidR="006249E3" w:rsidRDefault="006249E3" w:rsidP="00343060">
      <w:pPr>
        <w:pStyle w:val="ac"/>
        <w:rPr>
          <w:highlight w:val="yellow"/>
          <w:lang w:val="en-GB"/>
        </w:rPr>
      </w:pPr>
    </w:p>
    <w:p w14:paraId="2FC12714" w14:textId="220667B4" w:rsidR="006249E3" w:rsidRDefault="006249E3" w:rsidP="00343060">
      <w:pPr>
        <w:pStyle w:val="ac"/>
        <w:rPr>
          <w:highlight w:val="yellow"/>
          <w:lang w:val="en-GB"/>
        </w:rPr>
      </w:pPr>
      <w:r>
        <w:rPr>
          <w:lang w:val="en-GB" w:eastAsia="zh-CN"/>
        </w:rPr>
        <w:t xml:space="preserve">Since </w:t>
      </w:r>
      <w:r>
        <w:rPr>
          <w:lang w:val="en-GB" w:eastAsia="zh-CN"/>
        </w:rPr>
        <w:t>f</w:t>
      </w:r>
      <w:r>
        <w:rPr>
          <w:rFonts w:hint="eastAsia"/>
          <w:lang w:val="en-GB" w:eastAsia="zh-CN"/>
        </w:rPr>
        <w:t xml:space="preserve">or UL codebook, per BWP </w:t>
      </w:r>
      <w:r w:rsidRPr="00A911D2">
        <w:rPr>
          <w:rFonts w:hint="eastAsia"/>
          <w:i/>
          <w:lang w:val="en-GB" w:eastAsia="zh-CN"/>
        </w:rPr>
        <w:t>maxRank</w:t>
      </w:r>
      <w:r>
        <w:rPr>
          <w:rFonts w:hint="eastAsia"/>
          <w:lang w:val="en-GB" w:eastAsia="zh-CN"/>
        </w:rPr>
        <w:t xml:space="preserve"> is </w:t>
      </w:r>
      <w:r>
        <w:rPr>
          <w:lang w:val="en-GB" w:eastAsia="zh-CN"/>
        </w:rPr>
        <w:t>already</w:t>
      </w:r>
      <w:r>
        <w:rPr>
          <w:rFonts w:hint="eastAsia"/>
          <w:lang w:val="en-GB" w:eastAsia="zh-CN"/>
        </w:rPr>
        <w:t xml:space="preserve"> </w:t>
      </w:r>
      <w:r>
        <w:rPr>
          <w:rFonts w:hint="eastAsia"/>
          <w:lang w:val="en-GB" w:eastAsia="zh-CN"/>
        </w:rPr>
        <w:t>supported, which enables dynamically UL Tx adaptation.</w:t>
      </w:r>
      <w:r>
        <w:rPr>
          <w:lang w:val="en-GB" w:eastAsia="zh-CN"/>
        </w:rPr>
        <w:t xml:space="preserve"> It is simple to also propose to allow </w:t>
      </w:r>
      <w:r>
        <w:rPr>
          <w:rFonts w:hint="eastAsia"/>
          <w:lang w:val="en-GB" w:eastAsia="zh-CN"/>
        </w:rPr>
        <w:t xml:space="preserve">per BWP </w:t>
      </w:r>
      <w:r w:rsidRPr="00A911D2">
        <w:rPr>
          <w:rFonts w:hint="eastAsia"/>
          <w:i/>
          <w:lang w:val="en-GB" w:eastAsia="zh-CN"/>
        </w:rPr>
        <w:t>maxRank</w:t>
      </w:r>
      <w:r>
        <w:rPr>
          <w:rFonts w:hint="eastAsia"/>
          <w:lang w:val="en-GB" w:eastAsia="zh-CN"/>
        </w:rPr>
        <w:t xml:space="preserve"> </w:t>
      </w:r>
      <w:r>
        <w:rPr>
          <w:rFonts w:hint="eastAsia"/>
          <w:lang w:val="en-GB" w:eastAsia="zh-CN"/>
        </w:rPr>
        <w:t>for non-codebook.</w:t>
      </w:r>
    </w:p>
    <w:p w14:paraId="32107F8F" w14:textId="25E22EB5" w:rsidR="00F52C04" w:rsidRDefault="00427CFF" w:rsidP="00343060">
      <w:pPr>
        <w:pStyle w:val="ac"/>
        <w:rPr>
          <w:lang w:val="en-GB"/>
        </w:rPr>
      </w:pPr>
      <w:r w:rsidRPr="00427CFF">
        <w:rPr>
          <w:highlight w:val="yellow"/>
          <w:lang w:val="en-GB"/>
        </w:rPr>
        <w:t>Possible Proposal:</w:t>
      </w:r>
    </w:p>
    <w:p w14:paraId="735CF87A" w14:textId="582BD72D" w:rsidR="00A1386F" w:rsidRPr="00427CFF" w:rsidRDefault="00427CFF" w:rsidP="00427CFF">
      <w:pPr>
        <w:pStyle w:val="ac"/>
        <w:rPr>
          <w:lang w:val="en-GB"/>
        </w:rPr>
      </w:pPr>
      <w:r>
        <w:rPr>
          <w:rFonts w:ascii="Times New Roman" w:hAnsi="Times New Roman"/>
          <w:szCs w:val="20"/>
        </w:rPr>
        <w:t xml:space="preserve">For </w:t>
      </w:r>
      <w:r w:rsidRPr="000B0ECB">
        <w:t xml:space="preserve">non-codebook based PUSCH, </w:t>
      </w:r>
      <w:r w:rsidRPr="00303486">
        <w:rPr>
          <w:i/>
        </w:rPr>
        <w:t>maxRank</w:t>
      </w:r>
      <w:r w:rsidRPr="000B0ECB">
        <w:t xml:space="preserve"> signaling would be introduced per BWP</w:t>
      </w:r>
      <w:r>
        <w:t>.</w:t>
      </w:r>
    </w:p>
    <w:p w14:paraId="2239FE6C" w14:textId="77777777" w:rsidR="00427CFF" w:rsidRDefault="00427CFF" w:rsidP="00343060">
      <w:pPr>
        <w:pStyle w:val="ac"/>
        <w:rPr>
          <w:lang w:val="en-GB"/>
        </w:rPr>
      </w:pPr>
    </w:p>
    <w:p w14:paraId="0DCD082F" w14:textId="4F887040" w:rsidR="00A1386F" w:rsidRPr="00427CFF" w:rsidRDefault="00427CFF" w:rsidP="00427CFF">
      <w:pPr>
        <w:pStyle w:val="ac"/>
        <w:rPr>
          <w:lang w:val="en-GB"/>
        </w:rPr>
      </w:pPr>
      <w:r>
        <w:rPr>
          <w:lang w:val="en-GB"/>
        </w:rPr>
        <w:t>I</w:t>
      </w:r>
      <w:r>
        <w:rPr>
          <w:rFonts w:hint="eastAsia"/>
          <w:lang w:val="en-GB"/>
        </w:rPr>
        <w:t xml:space="preserve">f </w:t>
      </w:r>
      <w:r>
        <w:rPr>
          <w:lang w:val="en-GB"/>
        </w:rPr>
        <w:t xml:space="preserve">it is not acceptable for all, </w:t>
      </w:r>
      <w:r w:rsidR="00224E5B" w:rsidRPr="00427CFF">
        <w:rPr>
          <w:lang w:val="en-GB"/>
        </w:rPr>
        <w:t xml:space="preserve"> consider make a conclusion: </w:t>
      </w:r>
    </w:p>
    <w:p w14:paraId="285FF9E0" w14:textId="788F0FCE" w:rsidR="00427CFF" w:rsidRDefault="00427CFF" w:rsidP="00427CFF">
      <w:pPr>
        <w:pStyle w:val="ac"/>
        <w:numPr>
          <w:ilvl w:val="0"/>
          <w:numId w:val="28"/>
        </w:numPr>
        <w:rPr>
          <w:lang w:val="en-GB"/>
        </w:rPr>
      </w:pPr>
      <w:r w:rsidRPr="00A911D2">
        <w:t>For PUSCH configuration for UL codebook</w:t>
      </w:r>
      <w:r>
        <w:t xml:space="preserve"> and non-codebook</w:t>
      </w:r>
      <w:r w:rsidRPr="00A911D2">
        <w:rPr>
          <w:lang w:eastAsia="zh-CN"/>
        </w:rPr>
        <w:t xml:space="preserve">, per BWP </w:t>
      </w:r>
      <w:r w:rsidRPr="00A911D2">
        <w:rPr>
          <w:i/>
          <w:lang w:eastAsia="zh-CN"/>
        </w:rPr>
        <w:t>maxRank</w:t>
      </w:r>
      <w:r w:rsidRPr="00A911D2">
        <w:rPr>
          <w:lang w:eastAsia="zh-CN"/>
        </w:rPr>
        <w:t xml:space="preserve"> and</w:t>
      </w:r>
      <w:r>
        <w:rPr>
          <w:lang w:eastAsia="zh-CN"/>
        </w:rPr>
        <w:t>/or</w:t>
      </w:r>
      <w:r w:rsidRPr="00A911D2">
        <w:rPr>
          <w:lang w:eastAsia="zh-CN"/>
        </w:rPr>
        <w:t xml:space="preserve"> per BWP SRS </w:t>
      </w:r>
      <w:r>
        <w:rPr>
          <w:lang w:eastAsia="zh-CN"/>
        </w:rPr>
        <w:t>resource/</w:t>
      </w:r>
      <w:r w:rsidRPr="00A911D2">
        <w:rPr>
          <w:lang w:eastAsia="zh-CN"/>
        </w:rPr>
        <w:t>port configuration is supported in Rel-15, UE adaptation of UL Tx is supported by implementation.</w:t>
      </w:r>
    </w:p>
    <w:p w14:paraId="0DBFB47D" w14:textId="77777777" w:rsidR="00A1386F" w:rsidRPr="00427CFF" w:rsidRDefault="00224E5B" w:rsidP="00427CFF">
      <w:pPr>
        <w:pStyle w:val="ac"/>
        <w:numPr>
          <w:ilvl w:val="0"/>
          <w:numId w:val="28"/>
        </w:numPr>
        <w:rPr>
          <w:lang w:val="en-GB"/>
        </w:rPr>
      </w:pPr>
      <w:r w:rsidRPr="00427CFF">
        <w:rPr>
          <w:lang w:val="en-GB"/>
        </w:rPr>
        <w:t>no additional spec impact to support adaptation of UL Max #MIMO layers for UL NCB and CB MIMO in Rel-16 power saving WI.</w:t>
      </w:r>
    </w:p>
    <w:p w14:paraId="24EAD043" w14:textId="77777777" w:rsidR="00427CFF" w:rsidRPr="00343060" w:rsidRDefault="00427CFF" w:rsidP="00343060">
      <w:pPr>
        <w:pStyle w:val="ac"/>
        <w:rPr>
          <w:lang w:val="en-GB"/>
        </w:rPr>
      </w:pPr>
    </w:p>
    <w:p w14:paraId="1AD23B8D" w14:textId="77777777" w:rsidR="00D525B7" w:rsidRDefault="00D525B7" w:rsidP="00D525B7">
      <w:pPr>
        <w:pStyle w:val="ac"/>
        <w:spacing w:after="0"/>
        <w:rPr>
          <w:rFonts w:ascii="Times New Roman" w:hAnsi="Times New Roman"/>
          <w:szCs w:val="20"/>
          <w:lang w:val="en-GB"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D525B7" w:rsidRPr="001A0659" w14:paraId="332CDB6B" w14:textId="77777777" w:rsidTr="00D525B7">
        <w:trPr>
          <w:trHeight w:val="410"/>
        </w:trPr>
        <w:tc>
          <w:tcPr>
            <w:tcW w:w="1296" w:type="dxa"/>
            <w:vMerge w:val="restart"/>
            <w:shd w:val="clear" w:color="auto" w:fill="FBD4B4"/>
            <w:vAlign w:val="center"/>
          </w:tcPr>
          <w:p w14:paraId="0E4343B4" w14:textId="77777777" w:rsidR="00D525B7" w:rsidRPr="001A0659" w:rsidRDefault="00D525B7" w:rsidP="00D525B7">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4588FBB3" w14:textId="77777777" w:rsidR="00D525B7" w:rsidRPr="001A0659" w:rsidRDefault="00D525B7" w:rsidP="00D525B7">
            <w:pPr>
              <w:spacing w:after="0"/>
              <w:jc w:val="center"/>
              <w:rPr>
                <w:b/>
                <w:lang w:eastAsia="ja-JP"/>
              </w:rPr>
            </w:pPr>
            <w:r>
              <w:rPr>
                <w:b/>
                <w:lang w:eastAsia="ja-JP"/>
              </w:rPr>
              <w:t>Comments</w:t>
            </w:r>
          </w:p>
        </w:tc>
      </w:tr>
      <w:tr w:rsidR="00D525B7" w:rsidRPr="00691466" w14:paraId="6E0315B8" w14:textId="77777777" w:rsidTr="00D525B7">
        <w:trPr>
          <w:trHeight w:val="410"/>
        </w:trPr>
        <w:tc>
          <w:tcPr>
            <w:tcW w:w="1296" w:type="dxa"/>
            <w:vMerge/>
            <w:vAlign w:val="center"/>
          </w:tcPr>
          <w:p w14:paraId="5AEA6618" w14:textId="77777777" w:rsidR="00D525B7" w:rsidRPr="00691466" w:rsidRDefault="00D525B7" w:rsidP="00D525B7">
            <w:pPr>
              <w:jc w:val="center"/>
              <w:rPr>
                <w:lang w:eastAsia="zh-CN"/>
              </w:rPr>
            </w:pPr>
          </w:p>
        </w:tc>
        <w:tc>
          <w:tcPr>
            <w:tcW w:w="8905" w:type="dxa"/>
            <w:vMerge/>
            <w:vAlign w:val="center"/>
          </w:tcPr>
          <w:p w14:paraId="6D5B98D5" w14:textId="77777777" w:rsidR="00D525B7" w:rsidRPr="00691466" w:rsidRDefault="00D525B7" w:rsidP="00D525B7">
            <w:pPr>
              <w:jc w:val="center"/>
              <w:rPr>
                <w:lang w:eastAsia="ja-JP"/>
              </w:rPr>
            </w:pPr>
          </w:p>
        </w:tc>
      </w:tr>
      <w:tr w:rsidR="00D525B7" w:rsidRPr="00F90E54" w14:paraId="3A4213A7" w14:textId="77777777" w:rsidTr="00D525B7">
        <w:trPr>
          <w:trHeight w:val="299"/>
        </w:trPr>
        <w:tc>
          <w:tcPr>
            <w:tcW w:w="1296" w:type="dxa"/>
          </w:tcPr>
          <w:p w14:paraId="076514E1" w14:textId="77777777" w:rsidR="00D525B7" w:rsidRPr="00F90E54" w:rsidRDefault="00D525B7" w:rsidP="00D525B7">
            <w:pPr>
              <w:rPr>
                <w:lang w:eastAsia="zh-CN"/>
              </w:rPr>
            </w:pPr>
            <w:r w:rsidRPr="00F90E54">
              <w:rPr>
                <w:lang w:eastAsia="zh-CN"/>
              </w:rPr>
              <w:t>Company A</w:t>
            </w:r>
          </w:p>
        </w:tc>
        <w:tc>
          <w:tcPr>
            <w:tcW w:w="8905" w:type="dxa"/>
          </w:tcPr>
          <w:p w14:paraId="4BDEB7E8" w14:textId="77777777" w:rsidR="00D525B7" w:rsidRPr="00F90E54" w:rsidRDefault="00D525B7" w:rsidP="00D525B7">
            <w:pPr>
              <w:rPr>
                <w:rFonts w:eastAsiaTheme="minorEastAsia"/>
                <w:lang w:eastAsia="zh-CN"/>
              </w:rPr>
            </w:pPr>
            <w:r w:rsidRPr="00F90E54">
              <w:rPr>
                <w:rFonts w:eastAsiaTheme="minorEastAsia"/>
                <w:lang w:eastAsia="zh-CN"/>
              </w:rPr>
              <w:t>Comments</w:t>
            </w:r>
          </w:p>
        </w:tc>
      </w:tr>
      <w:tr w:rsidR="00D525B7" w:rsidRPr="00F90E54" w14:paraId="54E21267" w14:textId="77777777" w:rsidTr="00D525B7">
        <w:trPr>
          <w:trHeight w:val="299"/>
        </w:trPr>
        <w:tc>
          <w:tcPr>
            <w:tcW w:w="1296" w:type="dxa"/>
            <w:tcBorders>
              <w:top w:val="single" w:sz="4" w:space="0" w:color="auto"/>
              <w:left w:val="single" w:sz="4" w:space="0" w:color="auto"/>
              <w:bottom w:val="single" w:sz="4" w:space="0" w:color="auto"/>
              <w:right w:val="single" w:sz="4" w:space="0" w:color="auto"/>
            </w:tcBorders>
          </w:tcPr>
          <w:p w14:paraId="13F8B561" w14:textId="77777777" w:rsidR="00D525B7" w:rsidRPr="00F90E54" w:rsidRDefault="00D525B7" w:rsidP="00D525B7">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4752F732" w14:textId="77777777" w:rsidR="00D525B7" w:rsidRPr="00F90E54" w:rsidRDefault="00D525B7" w:rsidP="00D525B7">
            <w:pPr>
              <w:rPr>
                <w:rFonts w:eastAsiaTheme="minorEastAsia"/>
                <w:lang w:eastAsia="zh-CN"/>
              </w:rPr>
            </w:pPr>
          </w:p>
        </w:tc>
      </w:tr>
    </w:tbl>
    <w:p w14:paraId="402855A6" w14:textId="77777777" w:rsidR="00D525B7" w:rsidRDefault="00D525B7" w:rsidP="00D525B7">
      <w:pPr>
        <w:rPr>
          <w:lang w:val="en-GB"/>
        </w:rPr>
      </w:pPr>
    </w:p>
    <w:p w14:paraId="70B1295B" w14:textId="77777777" w:rsidR="003538A5" w:rsidRDefault="003538A5" w:rsidP="00D525B7">
      <w:pPr>
        <w:rPr>
          <w:lang w:val="en-GB"/>
        </w:rPr>
      </w:pPr>
    </w:p>
    <w:p w14:paraId="737AD7DC" w14:textId="77777777" w:rsidR="00F52C04" w:rsidRPr="00343060" w:rsidRDefault="002924AA" w:rsidP="007457A8">
      <w:pPr>
        <w:pStyle w:val="2"/>
        <w:rPr>
          <w:lang w:eastAsia="zh-CN"/>
        </w:rPr>
      </w:pPr>
      <w:r w:rsidRPr="00343060">
        <w:rPr>
          <w:lang w:eastAsia="zh-CN"/>
        </w:rPr>
        <w:t>DL TBS_LBRM issue</w:t>
      </w:r>
    </w:p>
    <w:p w14:paraId="4AB80F3A" w14:textId="2520BA30" w:rsidR="00F52C04" w:rsidRPr="00343060" w:rsidRDefault="002924AA" w:rsidP="00343060">
      <w:pPr>
        <w:rPr>
          <w:lang w:val="en-GB"/>
        </w:rPr>
      </w:pPr>
      <w:r w:rsidRPr="00343060">
        <w:rPr>
          <w:lang w:val="en-GB"/>
        </w:rPr>
        <w:t xml:space="preserve">Majority view is that a common </w:t>
      </w:r>
      <w:r w:rsidR="00343060">
        <w:rPr>
          <w:lang w:val="en-GB"/>
        </w:rPr>
        <w:t xml:space="preserve">max MIMO layer </w:t>
      </w:r>
      <w:r w:rsidRPr="00343060">
        <w:rPr>
          <w:lang w:val="en-GB"/>
        </w:rPr>
        <w:t xml:space="preserve">value </w:t>
      </w:r>
      <w:r w:rsidR="00343060">
        <w:rPr>
          <w:lang w:val="en-GB"/>
        </w:rPr>
        <w:t>to determine</w:t>
      </w:r>
      <w:r w:rsidRPr="00343060">
        <w:rPr>
          <w:lang w:val="en-GB"/>
        </w:rPr>
        <w:t xml:space="preserve"> DL-SCH </w:t>
      </w:r>
      <w:r w:rsidRPr="00343060">
        <w:rPr>
          <w:i/>
          <w:iCs/>
          <w:lang w:val="en-GB"/>
        </w:rPr>
        <w:t>TBS</w:t>
      </w:r>
      <w:r w:rsidRPr="00343060">
        <w:rPr>
          <w:vertAlign w:val="subscript"/>
          <w:lang w:val="en-GB"/>
        </w:rPr>
        <w:t>LBRM</w:t>
      </w:r>
      <w:r w:rsidRPr="00343060">
        <w:rPr>
          <w:lang w:val="en-GB"/>
        </w:rPr>
        <w:t xml:space="preserve"> across all the BWPs, </w:t>
      </w:r>
      <w:r w:rsidR="00343060">
        <w:rPr>
          <w:lang w:val="en-GB"/>
        </w:rPr>
        <w:t>the following  alternatives to determine the common value is proposed</w:t>
      </w:r>
    </w:p>
    <w:p w14:paraId="122D0B1A" w14:textId="77777777" w:rsidR="00F52C04" w:rsidRPr="00343060" w:rsidRDefault="002924AA" w:rsidP="002924AA">
      <w:pPr>
        <w:numPr>
          <w:ilvl w:val="0"/>
          <w:numId w:val="23"/>
        </w:numPr>
        <w:rPr>
          <w:lang w:val="en-GB"/>
        </w:rPr>
      </w:pPr>
      <w:r w:rsidRPr="00343060">
        <w:rPr>
          <w:lang w:val="en-GB"/>
        </w:rPr>
        <w:t>maximum value across all BWP-specific values</w:t>
      </w:r>
    </w:p>
    <w:p w14:paraId="650F8E8E" w14:textId="3A8BABDA" w:rsidR="00F52C04" w:rsidRPr="00343060" w:rsidRDefault="00343060" w:rsidP="002924AA">
      <w:pPr>
        <w:numPr>
          <w:ilvl w:val="0"/>
          <w:numId w:val="23"/>
        </w:numPr>
        <w:rPr>
          <w:lang w:val="en-GB"/>
        </w:rPr>
      </w:pPr>
      <w:r>
        <w:rPr>
          <w:lang w:val="en-GB"/>
        </w:rPr>
        <w:t>min(</w:t>
      </w:r>
      <w:r w:rsidR="002924AA" w:rsidRPr="00343060">
        <w:rPr>
          <w:lang w:val="en-GB"/>
        </w:rPr>
        <w:t>X</w:t>
      </w:r>
      <w:r>
        <w:rPr>
          <w:lang w:val="en-GB"/>
        </w:rPr>
        <w:t>,</w:t>
      </w:r>
      <w:r w:rsidR="002924AA" w:rsidRPr="00343060">
        <w:rPr>
          <w:lang w:val="en-GB"/>
        </w:rPr>
        <w:t xml:space="preserve"> 4</w:t>
      </w:r>
      <w:r>
        <w:rPr>
          <w:lang w:val="en-GB"/>
        </w:rPr>
        <w:t>)</w:t>
      </w:r>
      <w:r w:rsidR="002924AA" w:rsidRPr="00343060">
        <w:rPr>
          <w:lang w:val="en-GB"/>
        </w:rPr>
        <w:t>, X is given by the maximum value of the maxMIMO-layers parameters across the configured BWPs</w:t>
      </w:r>
    </w:p>
    <w:p w14:paraId="20DCBA93" w14:textId="77777777" w:rsidR="00F52C04" w:rsidRDefault="002924AA" w:rsidP="002924AA">
      <w:pPr>
        <w:numPr>
          <w:ilvl w:val="0"/>
          <w:numId w:val="23"/>
        </w:numPr>
        <w:rPr>
          <w:lang w:val="en-GB"/>
        </w:rPr>
      </w:pPr>
      <w:r w:rsidRPr="00343060">
        <w:rPr>
          <w:lang w:val="en-GB"/>
        </w:rPr>
        <w:t xml:space="preserve">Rel-15/16 cell-specific maxMIMO-Layers </w:t>
      </w:r>
    </w:p>
    <w:p w14:paraId="01E1CBBB" w14:textId="236329E7" w:rsidR="00126771" w:rsidRPr="00126771" w:rsidRDefault="00126771" w:rsidP="00126771">
      <w:pPr>
        <w:rPr>
          <w:b/>
          <w:lang w:val="en-GB"/>
        </w:rPr>
      </w:pPr>
      <w:r w:rsidRPr="00126771">
        <w:rPr>
          <w:b/>
          <w:highlight w:val="yellow"/>
          <w:lang w:val="en-GB"/>
        </w:rPr>
        <w:t>Possible Proposal:</w:t>
      </w:r>
    </w:p>
    <w:p w14:paraId="00CEBF23" w14:textId="078F254C" w:rsidR="00126771" w:rsidRDefault="00126771" w:rsidP="00126771">
      <w:pPr>
        <w:rPr>
          <w:lang w:val="en-GB"/>
        </w:rPr>
      </w:pPr>
      <w:r w:rsidRPr="00126771">
        <w:rPr>
          <w:lang w:val="en-GB"/>
        </w:rPr>
        <w:t xml:space="preserve">A common max MIMO layer value is used to determine DL-SCH </w:t>
      </w:r>
      <w:r w:rsidRPr="00126771">
        <w:rPr>
          <w:i/>
          <w:iCs/>
          <w:lang w:val="en-GB"/>
        </w:rPr>
        <w:t>TBS</w:t>
      </w:r>
      <w:r w:rsidRPr="00126771">
        <w:rPr>
          <w:vertAlign w:val="subscript"/>
          <w:lang w:val="en-GB"/>
        </w:rPr>
        <w:t>LBRM</w:t>
      </w:r>
      <w:r w:rsidRPr="00126771">
        <w:rPr>
          <w:lang w:val="en-GB"/>
        </w:rPr>
        <w:t xml:space="preserve"> across all the BWPs.</w:t>
      </w:r>
      <w:r>
        <w:rPr>
          <w:lang w:val="en-GB"/>
        </w:rPr>
        <w:t xml:space="preserve"> Down-select from the following alternatives for the </w:t>
      </w:r>
      <w:r w:rsidRPr="00126771">
        <w:rPr>
          <w:lang w:val="en-GB"/>
        </w:rPr>
        <w:t>common max MIMO layer value</w:t>
      </w:r>
      <w:r>
        <w:rPr>
          <w:lang w:val="en-GB"/>
        </w:rPr>
        <w:t>,</w:t>
      </w:r>
    </w:p>
    <w:p w14:paraId="5F9D8545" w14:textId="6A604B1B" w:rsidR="00126771" w:rsidRPr="00343060" w:rsidRDefault="00126771" w:rsidP="002924AA">
      <w:pPr>
        <w:numPr>
          <w:ilvl w:val="0"/>
          <w:numId w:val="23"/>
        </w:numPr>
        <w:rPr>
          <w:lang w:val="en-GB"/>
        </w:rPr>
      </w:pPr>
      <w:r>
        <w:rPr>
          <w:lang w:val="en-GB"/>
        </w:rPr>
        <w:t xml:space="preserve">Alt 1: </w:t>
      </w:r>
      <w:r w:rsidRPr="00343060">
        <w:rPr>
          <w:lang w:val="en-GB"/>
        </w:rPr>
        <w:t>maximum value across all BWP-specific values</w:t>
      </w:r>
    </w:p>
    <w:p w14:paraId="390EA100" w14:textId="1E95427F" w:rsidR="00126771" w:rsidRPr="00343060" w:rsidRDefault="00126771" w:rsidP="002924AA">
      <w:pPr>
        <w:numPr>
          <w:ilvl w:val="0"/>
          <w:numId w:val="23"/>
        </w:numPr>
        <w:rPr>
          <w:lang w:val="en-GB"/>
        </w:rPr>
      </w:pPr>
      <w:r>
        <w:rPr>
          <w:lang w:val="en-GB"/>
        </w:rPr>
        <w:t>Alt 2: min(</w:t>
      </w:r>
      <w:r w:rsidRPr="00343060">
        <w:rPr>
          <w:lang w:val="en-GB"/>
        </w:rPr>
        <w:t>X</w:t>
      </w:r>
      <w:r>
        <w:rPr>
          <w:lang w:val="en-GB"/>
        </w:rPr>
        <w:t>,</w:t>
      </w:r>
      <w:r w:rsidRPr="00343060">
        <w:rPr>
          <w:lang w:val="en-GB"/>
        </w:rPr>
        <w:t xml:space="preserve"> 4</w:t>
      </w:r>
      <w:r>
        <w:rPr>
          <w:lang w:val="en-GB"/>
        </w:rPr>
        <w:t>)</w:t>
      </w:r>
      <w:r w:rsidRPr="00343060">
        <w:rPr>
          <w:lang w:val="en-GB"/>
        </w:rPr>
        <w:t>, X is given by the maximum value of the maxMIMO-layers parameters across the configured BWPs</w:t>
      </w:r>
    </w:p>
    <w:p w14:paraId="01435D49" w14:textId="06E44797" w:rsidR="00126771" w:rsidRDefault="00126771" w:rsidP="002924AA">
      <w:pPr>
        <w:numPr>
          <w:ilvl w:val="0"/>
          <w:numId w:val="23"/>
        </w:numPr>
        <w:rPr>
          <w:lang w:val="en-GB"/>
        </w:rPr>
      </w:pPr>
      <w:r>
        <w:rPr>
          <w:lang w:val="en-GB"/>
        </w:rPr>
        <w:t>Alt 3:</w:t>
      </w:r>
      <w:r w:rsidRPr="00343060">
        <w:rPr>
          <w:lang w:val="en-GB"/>
        </w:rPr>
        <w:t xml:space="preserve">Rel-15/16 cell-specific maxMIMO-Layers </w:t>
      </w:r>
    </w:p>
    <w:p w14:paraId="02DD86F5" w14:textId="77777777" w:rsidR="00126771" w:rsidRPr="00126771" w:rsidRDefault="00126771" w:rsidP="00126771">
      <w:pPr>
        <w:rPr>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E63DB7" w:rsidRPr="001A0659" w14:paraId="5CCB5A51" w14:textId="77777777" w:rsidTr="00CC79F9">
        <w:trPr>
          <w:trHeight w:val="410"/>
        </w:trPr>
        <w:tc>
          <w:tcPr>
            <w:tcW w:w="1296" w:type="dxa"/>
            <w:vMerge w:val="restart"/>
            <w:shd w:val="clear" w:color="auto" w:fill="FBD4B4"/>
            <w:vAlign w:val="center"/>
          </w:tcPr>
          <w:p w14:paraId="3112CA55" w14:textId="77777777" w:rsidR="00E63DB7" w:rsidRPr="00E63DB7" w:rsidRDefault="00E63DB7" w:rsidP="00E63DB7">
            <w:pPr>
              <w:spacing w:after="0"/>
              <w:jc w:val="center"/>
              <w:rPr>
                <w:b/>
                <w:lang w:eastAsia="ja-JP"/>
              </w:rPr>
            </w:pPr>
            <w:r w:rsidRPr="00E63DB7">
              <w:rPr>
                <w:rFonts w:hint="eastAsia"/>
                <w:b/>
                <w:lang w:eastAsia="ja-JP"/>
              </w:rPr>
              <w:t>C</w:t>
            </w:r>
            <w:r w:rsidRPr="00E63DB7">
              <w:rPr>
                <w:b/>
                <w:lang w:eastAsia="ja-JP"/>
              </w:rPr>
              <w:t>ompany</w:t>
            </w:r>
          </w:p>
        </w:tc>
        <w:tc>
          <w:tcPr>
            <w:tcW w:w="8905" w:type="dxa"/>
            <w:vMerge w:val="restart"/>
            <w:shd w:val="clear" w:color="auto" w:fill="FBD4B4"/>
            <w:vAlign w:val="center"/>
          </w:tcPr>
          <w:p w14:paraId="38E8F9FE" w14:textId="77777777" w:rsidR="00E63DB7" w:rsidRPr="001A0659" w:rsidRDefault="00E63DB7" w:rsidP="00E63DB7">
            <w:pPr>
              <w:spacing w:after="0"/>
              <w:jc w:val="center"/>
              <w:rPr>
                <w:b/>
                <w:lang w:eastAsia="ja-JP"/>
              </w:rPr>
            </w:pPr>
            <w:r>
              <w:rPr>
                <w:b/>
                <w:lang w:eastAsia="ja-JP"/>
              </w:rPr>
              <w:t>Comments</w:t>
            </w:r>
          </w:p>
        </w:tc>
      </w:tr>
      <w:tr w:rsidR="00E63DB7" w:rsidRPr="00691466" w14:paraId="7647B230" w14:textId="77777777" w:rsidTr="00CC79F9">
        <w:trPr>
          <w:trHeight w:val="410"/>
        </w:trPr>
        <w:tc>
          <w:tcPr>
            <w:tcW w:w="1296" w:type="dxa"/>
            <w:vMerge/>
            <w:vAlign w:val="center"/>
          </w:tcPr>
          <w:p w14:paraId="0054B57D" w14:textId="77777777" w:rsidR="00E63DB7" w:rsidRPr="00691466" w:rsidRDefault="00E63DB7" w:rsidP="00CC79F9">
            <w:pPr>
              <w:jc w:val="center"/>
              <w:rPr>
                <w:lang w:eastAsia="zh-CN"/>
              </w:rPr>
            </w:pPr>
          </w:p>
        </w:tc>
        <w:tc>
          <w:tcPr>
            <w:tcW w:w="8905" w:type="dxa"/>
            <w:vMerge/>
            <w:vAlign w:val="center"/>
          </w:tcPr>
          <w:p w14:paraId="4CC32AA4" w14:textId="77777777" w:rsidR="00E63DB7" w:rsidRPr="00691466" w:rsidRDefault="00E63DB7" w:rsidP="00CC79F9">
            <w:pPr>
              <w:jc w:val="center"/>
              <w:rPr>
                <w:lang w:eastAsia="ja-JP"/>
              </w:rPr>
            </w:pPr>
          </w:p>
        </w:tc>
      </w:tr>
      <w:tr w:rsidR="00E63DB7" w:rsidRPr="00F90E54" w14:paraId="6EAA2311" w14:textId="77777777" w:rsidTr="00CC79F9">
        <w:trPr>
          <w:trHeight w:val="299"/>
        </w:trPr>
        <w:tc>
          <w:tcPr>
            <w:tcW w:w="1296" w:type="dxa"/>
          </w:tcPr>
          <w:p w14:paraId="378BD725" w14:textId="77777777" w:rsidR="00E63DB7" w:rsidRPr="00F90E54" w:rsidRDefault="00E63DB7" w:rsidP="00CC79F9">
            <w:pPr>
              <w:rPr>
                <w:lang w:eastAsia="zh-CN"/>
              </w:rPr>
            </w:pPr>
            <w:r w:rsidRPr="00F90E54">
              <w:rPr>
                <w:lang w:eastAsia="zh-CN"/>
              </w:rPr>
              <w:t>Company A</w:t>
            </w:r>
          </w:p>
        </w:tc>
        <w:tc>
          <w:tcPr>
            <w:tcW w:w="8905" w:type="dxa"/>
          </w:tcPr>
          <w:p w14:paraId="0AC97C17" w14:textId="77777777" w:rsidR="00E63DB7" w:rsidRPr="00F90E54" w:rsidRDefault="00E63DB7" w:rsidP="00CC79F9">
            <w:pPr>
              <w:rPr>
                <w:rFonts w:eastAsiaTheme="minorEastAsia"/>
                <w:lang w:eastAsia="zh-CN"/>
              </w:rPr>
            </w:pPr>
            <w:r w:rsidRPr="00F90E54">
              <w:rPr>
                <w:rFonts w:eastAsiaTheme="minorEastAsia"/>
                <w:lang w:eastAsia="zh-CN"/>
              </w:rPr>
              <w:t>Comments</w:t>
            </w:r>
          </w:p>
        </w:tc>
      </w:tr>
      <w:tr w:rsidR="00E63DB7" w:rsidRPr="00F90E54" w14:paraId="7B46C4AF" w14:textId="77777777" w:rsidTr="00CC79F9">
        <w:trPr>
          <w:trHeight w:val="299"/>
        </w:trPr>
        <w:tc>
          <w:tcPr>
            <w:tcW w:w="1296" w:type="dxa"/>
            <w:tcBorders>
              <w:top w:val="single" w:sz="4" w:space="0" w:color="auto"/>
              <w:left w:val="single" w:sz="4" w:space="0" w:color="auto"/>
              <w:bottom w:val="single" w:sz="4" w:space="0" w:color="auto"/>
              <w:right w:val="single" w:sz="4" w:space="0" w:color="auto"/>
            </w:tcBorders>
          </w:tcPr>
          <w:p w14:paraId="10104388" w14:textId="77777777" w:rsidR="00E63DB7" w:rsidRPr="00F90E54" w:rsidRDefault="00E63DB7" w:rsidP="00CC79F9">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5AFB71BA" w14:textId="77777777" w:rsidR="00E63DB7" w:rsidRPr="00F90E54" w:rsidRDefault="00E63DB7" w:rsidP="00CC79F9">
            <w:pPr>
              <w:rPr>
                <w:rFonts w:eastAsiaTheme="minorEastAsia"/>
                <w:lang w:eastAsia="zh-CN"/>
              </w:rPr>
            </w:pPr>
          </w:p>
        </w:tc>
      </w:tr>
    </w:tbl>
    <w:p w14:paraId="10BDCCF0" w14:textId="77777777" w:rsidR="00343060" w:rsidRDefault="00343060" w:rsidP="00D525B7">
      <w:pPr>
        <w:rPr>
          <w:lang w:val="en-GB"/>
        </w:rPr>
      </w:pPr>
    </w:p>
    <w:p w14:paraId="64D94EFA" w14:textId="45A7CE31" w:rsidR="00343060" w:rsidRDefault="001A44F6" w:rsidP="007457A8">
      <w:pPr>
        <w:pStyle w:val="2"/>
        <w:rPr>
          <w:lang w:eastAsia="zh-CN"/>
        </w:rPr>
      </w:pPr>
      <w:r w:rsidRPr="007C51E7">
        <w:rPr>
          <w:lang w:eastAsia="zh-CN"/>
        </w:rPr>
        <w:t>Clarifiations of BWP specific max#M.L. and cell specific max#M.L</w:t>
      </w:r>
    </w:p>
    <w:p w14:paraId="22907DB3" w14:textId="69E9F039" w:rsidR="00343060" w:rsidRDefault="00343060" w:rsidP="00343060">
      <w:pPr>
        <w:rPr>
          <w:lang w:val="en-GB"/>
        </w:rPr>
      </w:pPr>
      <w:r>
        <w:rPr>
          <w:rFonts w:hint="eastAsia"/>
          <w:lang w:val="en-GB"/>
        </w:rPr>
        <w:t xml:space="preserve">Some companies proposed to restrict the per-BWP max#M.L. to less than or equal to the per-cell values. </w:t>
      </w:r>
    </w:p>
    <w:p w14:paraId="1C32F4E7" w14:textId="0F123FB9" w:rsidR="00343060" w:rsidRDefault="00343060" w:rsidP="00343060">
      <w:pPr>
        <w:rPr>
          <w:lang w:val="en-GB"/>
        </w:rPr>
      </w:pPr>
      <w:r w:rsidRPr="00343060">
        <w:rPr>
          <w:highlight w:val="yellow"/>
          <w:lang w:val="en-GB"/>
        </w:rPr>
        <w:t>Possible Proposal:</w:t>
      </w:r>
    </w:p>
    <w:p w14:paraId="7E1348D4" w14:textId="62B02EED" w:rsidR="00743C3F" w:rsidRPr="00E63DB7" w:rsidRDefault="002924AA" w:rsidP="002924AA">
      <w:pPr>
        <w:numPr>
          <w:ilvl w:val="0"/>
          <w:numId w:val="24"/>
        </w:numPr>
        <w:overflowPunct/>
        <w:autoSpaceDE/>
        <w:autoSpaceDN/>
        <w:adjustRightInd/>
        <w:spacing w:after="0"/>
        <w:textAlignment w:val="auto"/>
        <w:rPr>
          <w:lang w:eastAsia="zh-CN"/>
        </w:rPr>
      </w:pPr>
      <w:r w:rsidRPr="00343060">
        <w:rPr>
          <w:lang w:val="en-GB"/>
        </w:rPr>
        <w:t>The configured per-BWP max MIMO layer value is less than or equal to the per-cell configured Max MIMO layer value</w:t>
      </w:r>
      <w:r w:rsidR="00343060" w:rsidRPr="00343060">
        <w:rPr>
          <w:lang w:val="en-GB"/>
        </w:rPr>
        <w:t>(if any).</w:t>
      </w:r>
    </w:p>
    <w:p w14:paraId="56179BF5" w14:textId="77777777" w:rsidR="00E63DB7" w:rsidRDefault="00E63DB7" w:rsidP="00E63DB7">
      <w:pPr>
        <w:overflowPunct/>
        <w:autoSpaceDE/>
        <w:autoSpaceDN/>
        <w:adjustRightInd/>
        <w:spacing w:after="0"/>
        <w:textAlignment w:val="auto"/>
        <w:rPr>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E63DB7" w:rsidRPr="001A0659" w14:paraId="4E32F265" w14:textId="77777777" w:rsidTr="00CC79F9">
        <w:trPr>
          <w:trHeight w:val="410"/>
        </w:trPr>
        <w:tc>
          <w:tcPr>
            <w:tcW w:w="1296" w:type="dxa"/>
            <w:vMerge w:val="restart"/>
            <w:shd w:val="clear" w:color="auto" w:fill="FBD4B4"/>
            <w:vAlign w:val="center"/>
          </w:tcPr>
          <w:p w14:paraId="067CE57E" w14:textId="77777777" w:rsidR="00E63DB7" w:rsidRPr="00E63DB7" w:rsidRDefault="00E63DB7" w:rsidP="00CC79F9">
            <w:pPr>
              <w:spacing w:after="0"/>
              <w:jc w:val="center"/>
              <w:rPr>
                <w:b/>
                <w:lang w:eastAsia="ja-JP"/>
              </w:rPr>
            </w:pPr>
            <w:r w:rsidRPr="00E63DB7">
              <w:rPr>
                <w:rFonts w:hint="eastAsia"/>
                <w:b/>
                <w:lang w:eastAsia="ja-JP"/>
              </w:rPr>
              <w:t>C</w:t>
            </w:r>
            <w:r w:rsidRPr="00E63DB7">
              <w:rPr>
                <w:b/>
                <w:lang w:eastAsia="ja-JP"/>
              </w:rPr>
              <w:t>ompany</w:t>
            </w:r>
          </w:p>
        </w:tc>
        <w:tc>
          <w:tcPr>
            <w:tcW w:w="8905" w:type="dxa"/>
            <w:vMerge w:val="restart"/>
            <w:shd w:val="clear" w:color="auto" w:fill="FBD4B4"/>
            <w:vAlign w:val="center"/>
          </w:tcPr>
          <w:p w14:paraId="007CC8E0" w14:textId="77777777" w:rsidR="00E63DB7" w:rsidRPr="001A0659" w:rsidRDefault="00E63DB7" w:rsidP="00CC79F9">
            <w:pPr>
              <w:spacing w:after="0"/>
              <w:jc w:val="center"/>
              <w:rPr>
                <w:b/>
                <w:lang w:eastAsia="ja-JP"/>
              </w:rPr>
            </w:pPr>
            <w:r>
              <w:rPr>
                <w:b/>
                <w:lang w:eastAsia="ja-JP"/>
              </w:rPr>
              <w:t>Comments</w:t>
            </w:r>
          </w:p>
        </w:tc>
      </w:tr>
      <w:tr w:rsidR="00E63DB7" w:rsidRPr="00691466" w14:paraId="0BAB2714" w14:textId="77777777" w:rsidTr="00CC79F9">
        <w:trPr>
          <w:trHeight w:val="410"/>
        </w:trPr>
        <w:tc>
          <w:tcPr>
            <w:tcW w:w="1296" w:type="dxa"/>
            <w:vMerge/>
            <w:vAlign w:val="center"/>
          </w:tcPr>
          <w:p w14:paraId="1389EF4D" w14:textId="77777777" w:rsidR="00E63DB7" w:rsidRPr="00691466" w:rsidRDefault="00E63DB7" w:rsidP="00CC79F9">
            <w:pPr>
              <w:jc w:val="center"/>
              <w:rPr>
                <w:lang w:eastAsia="zh-CN"/>
              </w:rPr>
            </w:pPr>
          </w:p>
        </w:tc>
        <w:tc>
          <w:tcPr>
            <w:tcW w:w="8905" w:type="dxa"/>
            <w:vMerge/>
            <w:vAlign w:val="center"/>
          </w:tcPr>
          <w:p w14:paraId="2DAE1D6A" w14:textId="77777777" w:rsidR="00E63DB7" w:rsidRPr="00691466" w:rsidRDefault="00E63DB7" w:rsidP="00CC79F9">
            <w:pPr>
              <w:jc w:val="center"/>
              <w:rPr>
                <w:lang w:eastAsia="ja-JP"/>
              </w:rPr>
            </w:pPr>
          </w:p>
        </w:tc>
      </w:tr>
      <w:tr w:rsidR="00E63DB7" w:rsidRPr="00F90E54" w14:paraId="7E9F8C6B" w14:textId="77777777" w:rsidTr="00CC79F9">
        <w:trPr>
          <w:trHeight w:val="299"/>
        </w:trPr>
        <w:tc>
          <w:tcPr>
            <w:tcW w:w="1296" w:type="dxa"/>
          </w:tcPr>
          <w:p w14:paraId="4006ED40" w14:textId="77777777" w:rsidR="00E63DB7" w:rsidRPr="00F90E54" w:rsidRDefault="00E63DB7" w:rsidP="00CC79F9">
            <w:pPr>
              <w:rPr>
                <w:lang w:eastAsia="zh-CN"/>
              </w:rPr>
            </w:pPr>
            <w:r w:rsidRPr="00F90E54">
              <w:rPr>
                <w:lang w:eastAsia="zh-CN"/>
              </w:rPr>
              <w:lastRenderedPageBreak/>
              <w:t>Company A</w:t>
            </w:r>
          </w:p>
        </w:tc>
        <w:tc>
          <w:tcPr>
            <w:tcW w:w="8905" w:type="dxa"/>
          </w:tcPr>
          <w:p w14:paraId="64C898EC" w14:textId="77777777" w:rsidR="00E63DB7" w:rsidRPr="00F90E54" w:rsidRDefault="00E63DB7" w:rsidP="00CC79F9">
            <w:pPr>
              <w:rPr>
                <w:rFonts w:eastAsiaTheme="minorEastAsia"/>
                <w:lang w:eastAsia="zh-CN"/>
              </w:rPr>
            </w:pPr>
            <w:r w:rsidRPr="00F90E54">
              <w:rPr>
                <w:rFonts w:eastAsiaTheme="minorEastAsia"/>
                <w:lang w:eastAsia="zh-CN"/>
              </w:rPr>
              <w:t>Comments</w:t>
            </w:r>
          </w:p>
        </w:tc>
      </w:tr>
      <w:tr w:rsidR="00E63DB7" w:rsidRPr="00F90E54" w14:paraId="2E65BF69" w14:textId="77777777" w:rsidTr="00CC79F9">
        <w:trPr>
          <w:trHeight w:val="299"/>
        </w:trPr>
        <w:tc>
          <w:tcPr>
            <w:tcW w:w="1296" w:type="dxa"/>
            <w:tcBorders>
              <w:top w:val="single" w:sz="4" w:space="0" w:color="auto"/>
              <w:left w:val="single" w:sz="4" w:space="0" w:color="auto"/>
              <w:bottom w:val="single" w:sz="4" w:space="0" w:color="auto"/>
              <w:right w:val="single" w:sz="4" w:space="0" w:color="auto"/>
            </w:tcBorders>
          </w:tcPr>
          <w:p w14:paraId="49DADA49" w14:textId="77777777" w:rsidR="00E63DB7" w:rsidRPr="00F90E54" w:rsidRDefault="00E63DB7" w:rsidP="00CC79F9">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6BF4EE45" w14:textId="77777777" w:rsidR="00E63DB7" w:rsidRPr="00F90E54" w:rsidRDefault="00E63DB7" w:rsidP="00CC79F9">
            <w:pPr>
              <w:rPr>
                <w:rFonts w:eastAsiaTheme="minorEastAsia"/>
                <w:lang w:eastAsia="zh-CN"/>
              </w:rPr>
            </w:pPr>
          </w:p>
        </w:tc>
      </w:tr>
    </w:tbl>
    <w:p w14:paraId="62C6FA4A" w14:textId="77777777" w:rsidR="00E63DB7" w:rsidRPr="00343060" w:rsidRDefault="00E63DB7" w:rsidP="00E63DB7">
      <w:pPr>
        <w:overflowPunct/>
        <w:autoSpaceDE/>
        <w:autoSpaceDN/>
        <w:adjustRightInd/>
        <w:spacing w:after="0"/>
        <w:textAlignment w:val="auto"/>
        <w:rPr>
          <w:lang w:eastAsia="zh-CN"/>
        </w:rPr>
      </w:pPr>
    </w:p>
    <w:p w14:paraId="54DFBB44" w14:textId="77777777" w:rsidR="00F52C04" w:rsidRPr="00343060" w:rsidRDefault="002924AA" w:rsidP="007457A8">
      <w:pPr>
        <w:pStyle w:val="2"/>
        <w:rPr>
          <w:lang w:eastAsia="zh-CN"/>
        </w:rPr>
      </w:pPr>
      <w:r w:rsidRPr="00343060">
        <w:rPr>
          <w:lang w:eastAsia="zh-CN"/>
        </w:rPr>
        <w:t>SRS antenna switching issue by Downlink MIMO layer adaptation</w:t>
      </w:r>
    </w:p>
    <w:p w14:paraId="1C0524B9" w14:textId="05A687B6" w:rsidR="00343060" w:rsidRDefault="00343060" w:rsidP="00343060">
      <w:pPr>
        <w:overflowPunct/>
        <w:autoSpaceDE/>
        <w:autoSpaceDN/>
        <w:adjustRightInd/>
        <w:spacing w:after="0"/>
        <w:textAlignment w:val="auto"/>
        <w:rPr>
          <w:lang w:eastAsia="zh-CN"/>
        </w:rPr>
      </w:pPr>
      <w:r>
        <w:rPr>
          <w:lang w:eastAsia="zh-CN"/>
        </w:rPr>
        <w:t>Some contributions mentioned</w:t>
      </w:r>
      <w:r w:rsidRPr="00343060">
        <w:rPr>
          <w:lang w:eastAsia="zh-CN"/>
        </w:rPr>
        <w:t xml:space="preserve"> </w:t>
      </w:r>
      <w:r>
        <w:rPr>
          <w:lang w:eastAsia="zh-CN"/>
        </w:rPr>
        <w:fldChar w:fldCharType="begin"/>
      </w:r>
      <w:r>
        <w:rPr>
          <w:lang w:eastAsia="zh-CN"/>
        </w:rPr>
        <w:instrText xml:space="preserve"> REF _Ref21674476 \r \h </w:instrText>
      </w:r>
      <w:r>
        <w:rPr>
          <w:lang w:eastAsia="zh-CN"/>
        </w:rPr>
      </w:r>
      <w:r>
        <w:rPr>
          <w:lang w:eastAsia="zh-CN"/>
        </w:rPr>
        <w:fldChar w:fldCharType="separate"/>
      </w:r>
      <w:r>
        <w:rPr>
          <w:lang w:eastAsia="zh-CN"/>
        </w:rPr>
        <w:t>[2]</w:t>
      </w:r>
      <w:r>
        <w:rPr>
          <w:lang w:eastAsia="zh-CN"/>
        </w:rPr>
        <w:fldChar w:fldCharType="end"/>
      </w:r>
      <w:r>
        <w:rPr>
          <w:lang w:eastAsia="zh-CN"/>
        </w:rPr>
        <w:fldChar w:fldCharType="begin"/>
      </w:r>
      <w:r>
        <w:rPr>
          <w:lang w:eastAsia="zh-CN"/>
        </w:rPr>
        <w:instrText xml:space="preserve"> REF _Ref21674488 \r \h </w:instrText>
      </w:r>
      <w:r>
        <w:rPr>
          <w:lang w:eastAsia="zh-CN"/>
        </w:rPr>
      </w:r>
      <w:r>
        <w:rPr>
          <w:lang w:eastAsia="zh-CN"/>
        </w:rPr>
        <w:fldChar w:fldCharType="separate"/>
      </w:r>
      <w:r>
        <w:rPr>
          <w:lang w:eastAsia="zh-CN"/>
        </w:rPr>
        <w:t>[4]</w:t>
      </w:r>
      <w:r>
        <w:rPr>
          <w:lang w:eastAsia="zh-CN"/>
        </w:rPr>
        <w:fldChar w:fldCharType="end"/>
      </w:r>
      <w:r>
        <w:rPr>
          <w:lang w:eastAsia="zh-CN"/>
        </w:rPr>
        <w:fldChar w:fldCharType="begin"/>
      </w:r>
      <w:r>
        <w:rPr>
          <w:lang w:eastAsia="zh-CN"/>
        </w:rPr>
        <w:instrText xml:space="preserve"> REF _Ref21674495 \r \h </w:instrText>
      </w:r>
      <w:r>
        <w:rPr>
          <w:lang w:eastAsia="zh-CN"/>
        </w:rPr>
      </w:r>
      <w:r>
        <w:rPr>
          <w:lang w:eastAsia="zh-CN"/>
        </w:rPr>
        <w:fldChar w:fldCharType="separate"/>
      </w:r>
      <w:r>
        <w:rPr>
          <w:lang w:eastAsia="zh-CN"/>
        </w:rPr>
        <w:t>[9]</w:t>
      </w:r>
      <w:r>
        <w:rPr>
          <w:lang w:eastAsia="zh-CN"/>
        </w:rPr>
        <w:fldChar w:fldCharType="end"/>
      </w:r>
      <w:r>
        <w:rPr>
          <w:lang w:eastAsia="zh-CN"/>
        </w:rPr>
        <w:fldChar w:fldCharType="begin"/>
      </w:r>
      <w:r>
        <w:rPr>
          <w:lang w:eastAsia="zh-CN"/>
        </w:rPr>
        <w:instrText xml:space="preserve"> REF _Ref21674506 \r \h </w:instrText>
      </w:r>
      <w:r>
        <w:rPr>
          <w:lang w:eastAsia="zh-CN"/>
        </w:rPr>
      </w:r>
      <w:r>
        <w:rPr>
          <w:lang w:eastAsia="zh-CN"/>
        </w:rPr>
        <w:fldChar w:fldCharType="separate"/>
      </w:r>
      <w:r>
        <w:rPr>
          <w:lang w:eastAsia="zh-CN"/>
        </w:rPr>
        <w:t>[13]</w:t>
      </w:r>
      <w:r>
        <w:rPr>
          <w:lang w:eastAsia="zh-CN"/>
        </w:rPr>
        <w:fldChar w:fldCharType="end"/>
      </w:r>
      <w:r>
        <w:rPr>
          <w:lang w:eastAsia="zh-CN"/>
        </w:rPr>
        <w:fldChar w:fldCharType="begin"/>
      </w:r>
      <w:r>
        <w:rPr>
          <w:lang w:eastAsia="zh-CN"/>
        </w:rPr>
        <w:instrText xml:space="preserve"> REF _Ref21674513 \r \h </w:instrText>
      </w:r>
      <w:r>
        <w:rPr>
          <w:lang w:eastAsia="zh-CN"/>
        </w:rPr>
      </w:r>
      <w:r>
        <w:rPr>
          <w:lang w:eastAsia="zh-CN"/>
        </w:rPr>
        <w:fldChar w:fldCharType="separate"/>
      </w:r>
      <w:r>
        <w:rPr>
          <w:lang w:eastAsia="zh-CN"/>
        </w:rPr>
        <w:t>[17]</w:t>
      </w:r>
      <w:r>
        <w:rPr>
          <w:lang w:eastAsia="zh-CN"/>
        </w:rPr>
        <w:fldChar w:fldCharType="end"/>
      </w:r>
      <w:r>
        <w:rPr>
          <w:lang w:eastAsia="zh-CN"/>
        </w:rPr>
        <w:t xml:space="preserve"> f</w:t>
      </w:r>
      <w:r w:rsidRPr="00343060">
        <w:rPr>
          <w:lang w:eastAsia="zh-CN"/>
        </w:rPr>
        <w:t>or some UE RF architecture, when the downlink Rx is adapted by MIMO layer adaptation, the corresponding UL Tx for SRS switching is restricted</w:t>
      </w:r>
      <w:r>
        <w:rPr>
          <w:lang w:eastAsia="zh-CN"/>
        </w:rPr>
        <w:t xml:space="preserve">. </w:t>
      </w:r>
    </w:p>
    <w:p w14:paraId="60B112D4" w14:textId="4D369870" w:rsidR="00343060" w:rsidRDefault="00343060" w:rsidP="00343060">
      <w:pPr>
        <w:overflowPunct/>
        <w:autoSpaceDE/>
        <w:autoSpaceDN/>
        <w:adjustRightInd/>
        <w:spacing w:after="0"/>
        <w:textAlignment w:val="auto"/>
        <w:rPr>
          <w:lang w:eastAsia="zh-CN"/>
        </w:rPr>
      </w:pPr>
      <w:r>
        <w:rPr>
          <w:lang w:eastAsia="zh-CN"/>
        </w:rPr>
        <w:t>A couple of proposals to related to this are as follows,</w:t>
      </w:r>
    </w:p>
    <w:p w14:paraId="79175E82" w14:textId="77777777" w:rsidR="00F52C04" w:rsidRPr="00343060" w:rsidRDefault="002924AA" w:rsidP="002924AA">
      <w:pPr>
        <w:numPr>
          <w:ilvl w:val="0"/>
          <w:numId w:val="25"/>
        </w:numPr>
        <w:overflowPunct/>
        <w:autoSpaceDE/>
        <w:autoSpaceDN/>
        <w:adjustRightInd/>
        <w:spacing w:after="0"/>
        <w:textAlignment w:val="auto"/>
        <w:rPr>
          <w:lang w:eastAsia="zh-CN"/>
        </w:rPr>
      </w:pPr>
      <w:r w:rsidRPr="00343060">
        <w:rPr>
          <w:lang w:eastAsia="zh-CN"/>
        </w:rPr>
        <w:t>UE only switches SRS antenna port(s) on part of SRS resource according to the configured maximum MIMO layers</w:t>
      </w:r>
    </w:p>
    <w:p w14:paraId="1091AC4C" w14:textId="77777777" w:rsidR="00F52C04" w:rsidRPr="00343060" w:rsidRDefault="002924AA" w:rsidP="002924AA">
      <w:pPr>
        <w:numPr>
          <w:ilvl w:val="0"/>
          <w:numId w:val="25"/>
        </w:numPr>
        <w:overflowPunct/>
        <w:autoSpaceDE/>
        <w:autoSpaceDN/>
        <w:adjustRightInd/>
        <w:spacing w:after="0"/>
        <w:textAlignment w:val="auto"/>
        <w:rPr>
          <w:lang w:eastAsia="zh-CN"/>
        </w:rPr>
      </w:pPr>
      <w:r w:rsidRPr="00343060">
        <w:rPr>
          <w:lang w:val="en-GB" w:eastAsia="zh-CN"/>
        </w:rPr>
        <w:t>UE reports preferred SRS switch configuration as UE assistant information, e.g., different preferred SRS switch configuration can be reported in case of different maximum number of DL MIMO layer, is supported.</w:t>
      </w:r>
    </w:p>
    <w:p w14:paraId="3F8B97E2" w14:textId="77777777" w:rsidR="00F52C04" w:rsidRDefault="002924AA" w:rsidP="002924AA">
      <w:pPr>
        <w:numPr>
          <w:ilvl w:val="0"/>
          <w:numId w:val="25"/>
        </w:numPr>
        <w:overflowPunct/>
        <w:autoSpaceDE/>
        <w:autoSpaceDN/>
        <w:adjustRightInd/>
        <w:spacing w:after="0"/>
        <w:textAlignment w:val="auto"/>
        <w:rPr>
          <w:lang w:eastAsia="zh-CN"/>
        </w:rPr>
      </w:pPr>
      <w:r w:rsidRPr="00343060">
        <w:rPr>
          <w:lang w:eastAsia="zh-CN"/>
        </w:rPr>
        <w:t xml:space="preserve">UE sends ZP at SRS port(s) mapped to the de-activated antenna(s). </w:t>
      </w:r>
    </w:p>
    <w:p w14:paraId="4F6B1547" w14:textId="73607C46" w:rsidR="00343060" w:rsidRDefault="00E63DB7" w:rsidP="002924AA">
      <w:pPr>
        <w:numPr>
          <w:ilvl w:val="0"/>
          <w:numId w:val="25"/>
        </w:numPr>
        <w:overflowPunct/>
        <w:autoSpaceDE/>
        <w:autoSpaceDN/>
        <w:adjustRightInd/>
        <w:spacing w:after="0"/>
        <w:textAlignment w:val="auto"/>
        <w:rPr>
          <w:lang w:eastAsia="zh-CN"/>
        </w:rPr>
      </w:pPr>
      <w:r>
        <w:rPr>
          <w:lang w:eastAsia="zh-CN"/>
        </w:rPr>
        <w:t>…</w:t>
      </w:r>
    </w:p>
    <w:p w14:paraId="578C8A15" w14:textId="4BFAF6D1" w:rsidR="00E63DB7" w:rsidRDefault="00E63DB7" w:rsidP="00E63DB7">
      <w:pPr>
        <w:overflowPunct/>
        <w:autoSpaceDE/>
        <w:autoSpaceDN/>
        <w:adjustRightInd/>
        <w:spacing w:after="0"/>
        <w:textAlignment w:val="auto"/>
        <w:rPr>
          <w:lang w:eastAsia="zh-CN"/>
        </w:rPr>
      </w:pPr>
      <w:r>
        <w:rPr>
          <w:lang w:eastAsia="zh-CN"/>
        </w:rPr>
        <w:t xml:space="preserve">One related SRS antenna switching </w:t>
      </w:r>
      <w:r w:rsidR="00220B00">
        <w:rPr>
          <w:lang w:eastAsia="zh-CN"/>
        </w:rPr>
        <w:t>proposal</w:t>
      </w:r>
      <w:r>
        <w:rPr>
          <w:lang w:eastAsia="zh-CN"/>
        </w:rPr>
        <w:t xml:space="preserve"> is proposedfor Rel-16 TEI [</w:t>
      </w:r>
      <w:hyperlink r:id="rId12" w:history="1">
        <w:r>
          <w:rPr>
            <w:rStyle w:val="af8"/>
            <w:lang w:eastAsia="x-none"/>
          </w:rPr>
          <w:t>R1-1910125</w:t>
        </w:r>
      </w:hyperlink>
      <w:r>
        <w:rPr>
          <w:lang w:eastAsia="zh-CN"/>
        </w:rPr>
        <w:t xml:space="preserve">], which propose </w:t>
      </w:r>
      <w:r>
        <w:rPr>
          <w:rFonts w:hint="eastAsia"/>
          <w:lang w:val="x-none" w:eastAsia="zh-CN"/>
        </w:rPr>
        <w:t>to introduce</w:t>
      </w:r>
      <w:r w:rsidRPr="0092304A">
        <w:rPr>
          <w:lang w:val="x-none" w:eastAsia="zh-CN"/>
        </w:rPr>
        <w:t xml:space="preserve"> </w:t>
      </w:r>
      <w:r>
        <w:rPr>
          <w:lang w:val="x-none" w:eastAsia="zh-CN"/>
        </w:rPr>
        <w:t>some</w:t>
      </w:r>
      <w:r w:rsidRPr="0092304A">
        <w:rPr>
          <w:lang w:val="x-none" w:eastAsia="zh-CN"/>
        </w:rPr>
        <w:t xml:space="preserve"> new UE capabilit</w:t>
      </w:r>
      <w:r>
        <w:rPr>
          <w:lang w:val="x-none" w:eastAsia="zh-CN"/>
        </w:rPr>
        <w:t>ies</w:t>
      </w:r>
      <w:r>
        <w:rPr>
          <w:lang w:eastAsia="zh-CN"/>
        </w:rPr>
        <w:t xml:space="preserve"> for the sake of </w:t>
      </w:r>
      <w:r w:rsidRPr="003A7FD8">
        <w:rPr>
          <w:lang w:val="x-none" w:eastAsia="zh-CN"/>
        </w:rPr>
        <w:t xml:space="preserve">downgrading SRS antenna switching from </w:t>
      </w:r>
      <w:r>
        <w:rPr>
          <w:lang w:val="x-none" w:eastAsia="zh-CN"/>
        </w:rPr>
        <w:t>x</w:t>
      </w:r>
      <w:r w:rsidRPr="003A7FD8">
        <w:rPr>
          <w:lang w:val="x-none" w:eastAsia="zh-CN"/>
        </w:rPr>
        <w:t>T</w:t>
      </w:r>
      <w:r>
        <w:rPr>
          <w:lang w:val="x-none" w:eastAsia="zh-CN"/>
        </w:rPr>
        <w:t>y</w:t>
      </w:r>
      <w:r w:rsidRPr="003A7FD8">
        <w:rPr>
          <w:lang w:val="x-none" w:eastAsia="zh-CN"/>
        </w:rPr>
        <w:t xml:space="preserve">R to </w:t>
      </w:r>
      <w:r>
        <w:rPr>
          <w:lang w:val="x-none" w:eastAsia="zh-CN"/>
        </w:rPr>
        <w:t>a</w:t>
      </w:r>
      <w:r w:rsidRPr="003A7FD8">
        <w:rPr>
          <w:lang w:val="x-none" w:eastAsia="zh-CN"/>
        </w:rPr>
        <w:t>T</w:t>
      </w:r>
      <w:r>
        <w:rPr>
          <w:lang w:val="x-none" w:eastAsia="zh-CN"/>
        </w:rPr>
        <w:t>b</w:t>
      </w:r>
      <w:r w:rsidRPr="003A7FD8">
        <w:rPr>
          <w:lang w:val="x-none" w:eastAsia="zh-CN"/>
        </w:rPr>
        <w:t>R</w:t>
      </w:r>
      <w:r>
        <w:rPr>
          <w:lang w:val="x-none" w:eastAsia="zh-CN"/>
        </w:rPr>
        <w:t xml:space="preserve"> (a&lt;=x, b&lt;=y)</w:t>
      </w:r>
      <w:r>
        <w:rPr>
          <w:lang w:eastAsia="zh-CN"/>
        </w:rPr>
        <w:t>.</w:t>
      </w:r>
    </w:p>
    <w:p w14:paraId="38428A43" w14:textId="77777777" w:rsidR="00220B00" w:rsidRDefault="00220B00" w:rsidP="00E63DB7">
      <w:pPr>
        <w:overflowPunct/>
        <w:autoSpaceDE/>
        <w:autoSpaceDN/>
        <w:adjustRightInd/>
        <w:spacing w:after="0"/>
        <w:textAlignment w:val="auto"/>
        <w:rPr>
          <w:lang w:eastAsia="zh-CN"/>
        </w:rPr>
      </w:pPr>
    </w:p>
    <w:p w14:paraId="2D724DA5" w14:textId="77777777" w:rsidR="00E63DB7" w:rsidRDefault="00E63DB7" w:rsidP="00E63DB7">
      <w:pPr>
        <w:overflowPunct/>
        <w:autoSpaceDE/>
        <w:autoSpaceDN/>
        <w:adjustRightInd/>
        <w:spacing w:after="0"/>
        <w:textAlignment w:val="auto"/>
        <w:rPr>
          <w:lang w:eastAsia="zh-CN"/>
        </w:rPr>
      </w:pPr>
      <w:r>
        <w:rPr>
          <w:lang w:eastAsia="zh-CN"/>
        </w:rPr>
        <w:t>Further clarification maybe needed.</w:t>
      </w:r>
    </w:p>
    <w:p w14:paraId="42D5CC1B" w14:textId="15197781" w:rsidR="00E63DB7" w:rsidRPr="00E63DB7" w:rsidRDefault="00E63DB7" w:rsidP="00E63DB7">
      <w:pPr>
        <w:overflowPunct/>
        <w:autoSpaceDE/>
        <w:autoSpaceDN/>
        <w:adjustRightInd/>
        <w:spacing w:after="0"/>
        <w:textAlignment w:val="auto"/>
        <w:rPr>
          <w:lang w:eastAsia="zh-CN"/>
        </w:rPr>
      </w:pPr>
      <w:r>
        <w:rPr>
          <w:lang w:eastAsia="zh-CN"/>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E63DB7" w:rsidRPr="001A0659" w14:paraId="2CCE0438" w14:textId="77777777" w:rsidTr="00CC79F9">
        <w:trPr>
          <w:trHeight w:val="410"/>
        </w:trPr>
        <w:tc>
          <w:tcPr>
            <w:tcW w:w="1296" w:type="dxa"/>
            <w:vMerge w:val="restart"/>
            <w:shd w:val="clear" w:color="auto" w:fill="FBD4B4"/>
            <w:vAlign w:val="center"/>
          </w:tcPr>
          <w:p w14:paraId="106CD9D1" w14:textId="77777777" w:rsidR="00E63DB7" w:rsidRPr="00E63DB7" w:rsidRDefault="00E63DB7" w:rsidP="00CC79F9">
            <w:pPr>
              <w:spacing w:after="0"/>
              <w:jc w:val="center"/>
              <w:rPr>
                <w:b/>
                <w:lang w:eastAsia="ja-JP"/>
              </w:rPr>
            </w:pPr>
            <w:r w:rsidRPr="00E63DB7">
              <w:rPr>
                <w:rFonts w:hint="eastAsia"/>
                <w:b/>
                <w:lang w:eastAsia="ja-JP"/>
              </w:rPr>
              <w:t>C</w:t>
            </w:r>
            <w:r w:rsidRPr="00E63DB7">
              <w:rPr>
                <w:b/>
                <w:lang w:eastAsia="ja-JP"/>
              </w:rPr>
              <w:t>ompany</w:t>
            </w:r>
          </w:p>
        </w:tc>
        <w:tc>
          <w:tcPr>
            <w:tcW w:w="8905" w:type="dxa"/>
            <w:vMerge w:val="restart"/>
            <w:shd w:val="clear" w:color="auto" w:fill="FBD4B4"/>
            <w:vAlign w:val="center"/>
          </w:tcPr>
          <w:p w14:paraId="3AECE305" w14:textId="77777777" w:rsidR="00E63DB7" w:rsidRPr="001A0659" w:rsidRDefault="00E63DB7" w:rsidP="00CC79F9">
            <w:pPr>
              <w:spacing w:after="0"/>
              <w:jc w:val="center"/>
              <w:rPr>
                <w:b/>
                <w:lang w:eastAsia="ja-JP"/>
              </w:rPr>
            </w:pPr>
            <w:r>
              <w:rPr>
                <w:b/>
                <w:lang w:eastAsia="ja-JP"/>
              </w:rPr>
              <w:t>Comments</w:t>
            </w:r>
          </w:p>
        </w:tc>
      </w:tr>
      <w:tr w:rsidR="00E63DB7" w:rsidRPr="00691466" w14:paraId="2A32CD4C" w14:textId="77777777" w:rsidTr="00CC79F9">
        <w:trPr>
          <w:trHeight w:val="410"/>
        </w:trPr>
        <w:tc>
          <w:tcPr>
            <w:tcW w:w="1296" w:type="dxa"/>
            <w:vMerge/>
            <w:vAlign w:val="center"/>
          </w:tcPr>
          <w:p w14:paraId="7684A42B" w14:textId="77777777" w:rsidR="00E63DB7" w:rsidRPr="00691466" w:rsidRDefault="00E63DB7" w:rsidP="00CC79F9">
            <w:pPr>
              <w:jc w:val="center"/>
              <w:rPr>
                <w:lang w:eastAsia="zh-CN"/>
              </w:rPr>
            </w:pPr>
          </w:p>
        </w:tc>
        <w:tc>
          <w:tcPr>
            <w:tcW w:w="8905" w:type="dxa"/>
            <w:vMerge/>
            <w:vAlign w:val="center"/>
          </w:tcPr>
          <w:p w14:paraId="599AFEEE" w14:textId="77777777" w:rsidR="00E63DB7" w:rsidRPr="00691466" w:rsidRDefault="00E63DB7" w:rsidP="00CC79F9">
            <w:pPr>
              <w:jc w:val="center"/>
              <w:rPr>
                <w:lang w:eastAsia="ja-JP"/>
              </w:rPr>
            </w:pPr>
          </w:p>
        </w:tc>
      </w:tr>
      <w:tr w:rsidR="00E63DB7" w:rsidRPr="00F90E54" w14:paraId="349ADF4A" w14:textId="77777777" w:rsidTr="00CC79F9">
        <w:trPr>
          <w:trHeight w:val="299"/>
        </w:trPr>
        <w:tc>
          <w:tcPr>
            <w:tcW w:w="1296" w:type="dxa"/>
          </w:tcPr>
          <w:p w14:paraId="79FAB878" w14:textId="77777777" w:rsidR="00E63DB7" w:rsidRPr="00F90E54" w:rsidRDefault="00E63DB7" w:rsidP="00CC79F9">
            <w:pPr>
              <w:rPr>
                <w:lang w:eastAsia="zh-CN"/>
              </w:rPr>
            </w:pPr>
            <w:r w:rsidRPr="00F90E54">
              <w:rPr>
                <w:lang w:eastAsia="zh-CN"/>
              </w:rPr>
              <w:t>Company A</w:t>
            </w:r>
          </w:p>
        </w:tc>
        <w:tc>
          <w:tcPr>
            <w:tcW w:w="8905" w:type="dxa"/>
          </w:tcPr>
          <w:p w14:paraId="2283C7F6" w14:textId="77777777" w:rsidR="00E63DB7" w:rsidRPr="00F90E54" w:rsidRDefault="00E63DB7" w:rsidP="00CC79F9">
            <w:pPr>
              <w:rPr>
                <w:rFonts w:eastAsiaTheme="minorEastAsia"/>
                <w:lang w:eastAsia="zh-CN"/>
              </w:rPr>
            </w:pPr>
            <w:r w:rsidRPr="00F90E54">
              <w:rPr>
                <w:rFonts w:eastAsiaTheme="minorEastAsia"/>
                <w:lang w:eastAsia="zh-CN"/>
              </w:rPr>
              <w:t>Comments</w:t>
            </w:r>
          </w:p>
        </w:tc>
      </w:tr>
      <w:tr w:rsidR="00E63DB7" w:rsidRPr="00F90E54" w14:paraId="43B2B025" w14:textId="77777777" w:rsidTr="00CC79F9">
        <w:trPr>
          <w:trHeight w:val="299"/>
        </w:trPr>
        <w:tc>
          <w:tcPr>
            <w:tcW w:w="1296" w:type="dxa"/>
            <w:tcBorders>
              <w:top w:val="single" w:sz="4" w:space="0" w:color="auto"/>
              <w:left w:val="single" w:sz="4" w:space="0" w:color="auto"/>
              <w:bottom w:val="single" w:sz="4" w:space="0" w:color="auto"/>
              <w:right w:val="single" w:sz="4" w:space="0" w:color="auto"/>
            </w:tcBorders>
          </w:tcPr>
          <w:p w14:paraId="3474F931" w14:textId="77777777" w:rsidR="00E63DB7" w:rsidRPr="00F90E54" w:rsidRDefault="00E63DB7" w:rsidP="00CC79F9">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0688A871" w14:textId="77777777" w:rsidR="00E63DB7" w:rsidRPr="00F90E54" w:rsidRDefault="00E63DB7" w:rsidP="00CC79F9">
            <w:pPr>
              <w:rPr>
                <w:rFonts w:eastAsiaTheme="minorEastAsia"/>
                <w:lang w:eastAsia="zh-CN"/>
              </w:rPr>
            </w:pPr>
          </w:p>
        </w:tc>
      </w:tr>
    </w:tbl>
    <w:p w14:paraId="54120EE6" w14:textId="77777777" w:rsidR="00343060" w:rsidRPr="00343060" w:rsidRDefault="00343060" w:rsidP="00343060">
      <w:pPr>
        <w:overflowPunct/>
        <w:autoSpaceDE/>
        <w:autoSpaceDN/>
        <w:adjustRightInd/>
        <w:spacing w:after="0"/>
        <w:textAlignment w:val="auto"/>
        <w:rPr>
          <w:lang w:eastAsia="zh-CN"/>
        </w:rPr>
      </w:pPr>
    </w:p>
    <w:p w14:paraId="152B920B" w14:textId="4AF4EED3" w:rsidR="00726738" w:rsidRPr="007C51E7" w:rsidRDefault="00726738" w:rsidP="007C51E7">
      <w:pPr>
        <w:pStyle w:val="2"/>
        <w:rPr>
          <w:lang w:eastAsia="zh-CN"/>
        </w:rPr>
      </w:pPr>
      <w:r w:rsidRPr="007C51E7">
        <w:rPr>
          <w:lang w:eastAsia="zh-CN"/>
        </w:rPr>
        <w:t>Indication of the max#M.L.</w:t>
      </w:r>
    </w:p>
    <w:p w14:paraId="6F91DE97" w14:textId="77777777" w:rsidR="00E579FC" w:rsidRDefault="00E579FC" w:rsidP="004B7CD7">
      <w:pPr>
        <w:pStyle w:val="ac"/>
        <w:spacing w:after="0"/>
        <w:rPr>
          <w:rFonts w:ascii="Times New Roman" w:hAnsi="Times New Roman"/>
          <w:szCs w:val="20"/>
          <w:lang w:val="en-GB"/>
        </w:rPr>
      </w:pPr>
    </w:p>
    <w:p w14:paraId="46EBCEA8" w14:textId="52432ECF" w:rsidR="00975D7F" w:rsidRPr="00BB60FD" w:rsidRDefault="00220B00" w:rsidP="00220B00">
      <w:pPr>
        <w:pStyle w:val="ac"/>
        <w:spacing w:after="0"/>
        <w:rPr>
          <w:rFonts w:ascii="Times New Roman" w:hAnsi="Times New Roman"/>
          <w:i/>
          <w:szCs w:val="20"/>
          <w:lang w:val="en-GB" w:eastAsia="zh-CN"/>
        </w:rPr>
      </w:pPr>
      <w:r>
        <w:rPr>
          <w:rFonts w:ascii="Times New Roman" w:hAnsi="Times New Roman"/>
          <w:szCs w:val="20"/>
          <w:lang w:val="en-GB"/>
        </w:rPr>
        <w:t>For o</w:t>
      </w:r>
      <w:r w:rsidR="00E579FC">
        <w:rPr>
          <w:rFonts w:ascii="Times New Roman" w:hAnsi="Times New Roman"/>
          <w:szCs w:val="20"/>
          <w:lang w:val="en-GB"/>
        </w:rPr>
        <w:t>utside Active Time</w:t>
      </w:r>
      <w:r>
        <w:rPr>
          <w:rFonts w:ascii="Times New Roman" w:hAnsi="Times New Roman"/>
          <w:szCs w:val="20"/>
          <w:lang w:val="en-GB"/>
        </w:rPr>
        <w:t xml:space="preserve">, some companies thinks it is possible to indicate UE to switch the max#ML by </w:t>
      </w:r>
      <w:r w:rsidR="001D6359">
        <w:rPr>
          <w:rFonts w:ascii="Times New Roman" w:hAnsi="Times New Roman"/>
          <w:szCs w:val="20"/>
          <w:lang w:val="en-GB"/>
        </w:rPr>
        <w:t>power saving signal/channel -</w:t>
      </w:r>
      <w:r w:rsidR="00E579FC" w:rsidRPr="00BB60FD">
        <w:rPr>
          <w:rFonts w:ascii="Times New Roman" w:hAnsi="Times New Roman" w:hint="eastAsia"/>
          <w:i/>
          <w:szCs w:val="20"/>
          <w:lang w:val="en-GB" w:eastAsia="zh-CN"/>
        </w:rPr>
        <w:t xml:space="preserve"> vivo</w:t>
      </w:r>
      <w:r w:rsidR="00E579FC" w:rsidRPr="00BB60FD">
        <w:rPr>
          <w:rFonts w:ascii="Times New Roman" w:hAnsi="Times New Roman"/>
          <w:i/>
          <w:szCs w:val="20"/>
          <w:lang w:val="en-GB" w:eastAsia="zh-CN"/>
        </w:rPr>
        <w:t xml:space="preserve">, </w:t>
      </w:r>
      <w:r w:rsidR="00596E98" w:rsidRPr="00596E98">
        <w:rPr>
          <w:i/>
          <w:lang w:eastAsia="x-none"/>
        </w:rPr>
        <w:t>MediaTek</w:t>
      </w:r>
      <w:r w:rsidR="001D6359">
        <w:rPr>
          <w:rFonts w:ascii="Times New Roman" w:hAnsi="Times New Roman"/>
          <w:i/>
          <w:szCs w:val="20"/>
          <w:lang w:val="en-GB" w:eastAsia="zh-CN"/>
        </w:rPr>
        <w:t>, OPPO</w:t>
      </w:r>
      <w:r>
        <w:rPr>
          <w:rFonts w:ascii="Times New Roman" w:hAnsi="Times New Roman"/>
          <w:i/>
          <w:szCs w:val="20"/>
          <w:lang w:val="en-GB" w:eastAsia="zh-CN"/>
        </w:rPr>
        <w:t>, Intel</w:t>
      </w:r>
    </w:p>
    <w:p w14:paraId="0041ACA4" w14:textId="77777777" w:rsidR="00DB108B" w:rsidRDefault="00DB108B" w:rsidP="004B7CD7">
      <w:pPr>
        <w:pStyle w:val="ac"/>
        <w:spacing w:after="0"/>
        <w:rPr>
          <w:rFonts w:ascii="Times New Roman" w:hAnsi="Times New Roman"/>
          <w:szCs w:val="20"/>
          <w:lang w:val="en-GB" w:eastAsia="zh-CN"/>
        </w:rPr>
      </w:pPr>
    </w:p>
    <w:p w14:paraId="6BC8BCA3" w14:textId="1395DF65" w:rsidR="00934EFC" w:rsidRPr="007713D2" w:rsidRDefault="00934EFC" w:rsidP="00934EFC">
      <w:pPr>
        <w:rPr>
          <w:highlight w:val="yellow"/>
          <w:lang w:eastAsia="x-none"/>
        </w:rPr>
      </w:pPr>
      <w:r>
        <w:rPr>
          <w:highlight w:val="yellow"/>
          <w:lang w:eastAsia="x-none"/>
        </w:rPr>
        <w:t xml:space="preserve">Possible </w:t>
      </w:r>
      <w:r w:rsidRPr="007713D2">
        <w:rPr>
          <w:highlight w:val="yellow"/>
          <w:lang w:eastAsia="x-none"/>
        </w:rPr>
        <w:t>Proposals:</w:t>
      </w:r>
    </w:p>
    <w:p w14:paraId="706350D1" w14:textId="5EE67A3F" w:rsidR="00DB108B" w:rsidRPr="00596E98" w:rsidRDefault="00596E98" w:rsidP="004B7CD7">
      <w:pPr>
        <w:pStyle w:val="ac"/>
        <w:spacing w:after="0"/>
        <w:rPr>
          <w:rFonts w:ascii="Times New Roman" w:hAnsi="Times New Roman"/>
          <w:szCs w:val="20"/>
          <w:lang w:val="en-GB" w:eastAsia="zh-CN"/>
        </w:rPr>
      </w:pPr>
      <w:r w:rsidRPr="00596E98">
        <w:t>Support BWP switch at least for maximum number of MIMO layer adaptation by power saving signal/channel outside Active Time</w:t>
      </w:r>
    </w:p>
    <w:p w14:paraId="4E305874" w14:textId="77777777" w:rsidR="003A76B9" w:rsidRDefault="003A76B9" w:rsidP="004B7CD7">
      <w:pPr>
        <w:pStyle w:val="ac"/>
        <w:spacing w:after="0"/>
        <w:rPr>
          <w:rFonts w:ascii="Times New Roman" w:hAnsi="Times New Roman"/>
          <w:szCs w:val="20"/>
          <w:lang w:val="en-GB"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DB108B" w:rsidRPr="001A0659" w14:paraId="685F92AB" w14:textId="77777777" w:rsidTr="00CC0DDE">
        <w:trPr>
          <w:trHeight w:val="410"/>
        </w:trPr>
        <w:tc>
          <w:tcPr>
            <w:tcW w:w="1296" w:type="dxa"/>
            <w:vMerge w:val="restart"/>
            <w:shd w:val="clear" w:color="auto" w:fill="FBD4B4"/>
            <w:vAlign w:val="center"/>
          </w:tcPr>
          <w:p w14:paraId="049B7729" w14:textId="77777777" w:rsidR="00DB108B" w:rsidRPr="001A0659" w:rsidRDefault="00DB108B" w:rsidP="004B3E49">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5B370249" w14:textId="77777777" w:rsidR="00DB108B" w:rsidRPr="001A0659" w:rsidRDefault="00DB108B" w:rsidP="004B3E49">
            <w:pPr>
              <w:spacing w:after="0"/>
              <w:jc w:val="center"/>
              <w:rPr>
                <w:b/>
                <w:lang w:eastAsia="ja-JP"/>
              </w:rPr>
            </w:pPr>
            <w:r>
              <w:rPr>
                <w:b/>
                <w:lang w:eastAsia="ja-JP"/>
              </w:rPr>
              <w:t>Comments</w:t>
            </w:r>
          </w:p>
        </w:tc>
      </w:tr>
      <w:tr w:rsidR="00DB108B" w:rsidRPr="00691466" w14:paraId="5D368820" w14:textId="77777777" w:rsidTr="00C66292">
        <w:trPr>
          <w:trHeight w:val="410"/>
        </w:trPr>
        <w:tc>
          <w:tcPr>
            <w:tcW w:w="1296" w:type="dxa"/>
            <w:vMerge/>
            <w:vAlign w:val="center"/>
          </w:tcPr>
          <w:p w14:paraId="358A9665" w14:textId="77777777" w:rsidR="00DB108B" w:rsidRPr="00691466" w:rsidRDefault="00DB108B" w:rsidP="00CC0DDE">
            <w:pPr>
              <w:jc w:val="center"/>
              <w:rPr>
                <w:lang w:eastAsia="zh-CN"/>
              </w:rPr>
            </w:pPr>
          </w:p>
        </w:tc>
        <w:tc>
          <w:tcPr>
            <w:tcW w:w="8905" w:type="dxa"/>
            <w:vMerge/>
            <w:vAlign w:val="center"/>
          </w:tcPr>
          <w:p w14:paraId="20B8663A" w14:textId="77777777" w:rsidR="00DB108B" w:rsidRPr="00691466" w:rsidRDefault="00DB108B" w:rsidP="00CC0DDE">
            <w:pPr>
              <w:jc w:val="center"/>
              <w:rPr>
                <w:lang w:eastAsia="ja-JP"/>
              </w:rPr>
            </w:pPr>
          </w:p>
        </w:tc>
      </w:tr>
      <w:tr w:rsidR="00DB108B" w:rsidRPr="00F90E54" w14:paraId="60F912BB" w14:textId="77777777" w:rsidTr="00CC0DDE">
        <w:trPr>
          <w:trHeight w:val="299"/>
        </w:trPr>
        <w:tc>
          <w:tcPr>
            <w:tcW w:w="1296" w:type="dxa"/>
          </w:tcPr>
          <w:p w14:paraId="1011114A" w14:textId="77777777" w:rsidR="00DB108B" w:rsidRPr="00F90E54" w:rsidRDefault="00DB108B" w:rsidP="00CC0DDE">
            <w:pPr>
              <w:rPr>
                <w:lang w:eastAsia="zh-CN"/>
              </w:rPr>
            </w:pPr>
            <w:r w:rsidRPr="00F90E54">
              <w:rPr>
                <w:lang w:eastAsia="zh-CN"/>
              </w:rPr>
              <w:t>Company A</w:t>
            </w:r>
          </w:p>
        </w:tc>
        <w:tc>
          <w:tcPr>
            <w:tcW w:w="8905" w:type="dxa"/>
          </w:tcPr>
          <w:p w14:paraId="79D0F94E" w14:textId="1D67DD83" w:rsidR="00DB108B" w:rsidRPr="00F90E54" w:rsidRDefault="00B13E31" w:rsidP="00CC0DDE">
            <w:pPr>
              <w:rPr>
                <w:rFonts w:eastAsiaTheme="minorEastAsia"/>
                <w:lang w:eastAsia="zh-CN"/>
              </w:rPr>
            </w:pPr>
            <w:r w:rsidRPr="00F90E54">
              <w:rPr>
                <w:rFonts w:eastAsiaTheme="minorEastAsia"/>
                <w:lang w:eastAsia="zh-CN"/>
              </w:rPr>
              <w:t>C</w:t>
            </w:r>
            <w:r w:rsidR="00DB108B" w:rsidRPr="00F90E54">
              <w:rPr>
                <w:rFonts w:eastAsiaTheme="minorEastAsia"/>
                <w:lang w:eastAsia="zh-CN"/>
              </w:rPr>
              <w:t>omments</w:t>
            </w:r>
          </w:p>
        </w:tc>
      </w:tr>
      <w:tr w:rsidR="00DB108B" w:rsidRPr="00F90E54" w14:paraId="0D4A2468" w14:textId="77777777" w:rsidTr="00CC0DDE">
        <w:trPr>
          <w:trHeight w:val="299"/>
        </w:trPr>
        <w:tc>
          <w:tcPr>
            <w:tcW w:w="1296" w:type="dxa"/>
            <w:tcBorders>
              <w:top w:val="single" w:sz="4" w:space="0" w:color="auto"/>
              <w:left w:val="single" w:sz="4" w:space="0" w:color="auto"/>
              <w:bottom w:val="single" w:sz="4" w:space="0" w:color="auto"/>
              <w:right w:val="single" w:sz="4" w:space="0" w:color="auto"/>
            </w:tcBorders>
          </w:tcPr>
          <w:p w14:paraId="4E507144" w14:textId="77777777" w:rsidR="00DB108B" w:rsidRPr="00F90E54" w:rsidRDefault="00DB108B" w:rsidP="00CC0DDE">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7F1615AA" w14:textId="77777777" w:rsidR="00DB108B" w:rsidRPr="00F90E54" w:rsidRDefault="00DB108B" w:rsidP="00CC0DDE">
            <w:pPr>
              <w:rPr>
                <w:rFonts w:eastAsiaTheme="minorEastAsia"/>
                <w:lang w:eastAsia="zh-CN"/>
              </w:rPr>
            </w:pPr>
          </w:p>
        </w:tc>
      </w:tr>
    </w:tbl>
    <w:p w14:paraId="7288C932" w14:textId="77777777" w:rsidR="00DB108B" w:rsidRDefault="00DB108B" w:rsidP="004B7CD7">
      <w:pPr>
        <w:pStyle w:val="ac"/>
        <w:spacing w:after="0"/>
        <w:rPr>
          <w:rFonts w:ascii="Times New Roman" w:hAnsi="Times New Roman"/>
          <w:szCs w:val="20"/>
          <w:lang w:val="en-GB" w:eastAsia="zh-CN"/>
        </w:rPr>
      </w:pPr>
    </w:p>
    <w:p w14:paraId="008F831E" w14:textId="77777777" w:rsidR="002A4EB6" w:rsidRDefault="002A4EB6" w:rsidP="004B7CD7">
      <w:pPr>
        <w:pStyle w:val="ac"/>
        <w:spacing w:after="0"/>
        <w:rPr>
          <w:rFonts w:ascii="Times New Roman" w:hAnsi="Times New Roman"/>
          <w:szCs w:val="20"/>
          <w:lang w:val="en-GB" w:eastAsia="zh-CN"/>
        </w:rPr>
      </w:pPr>
    </w:p>
    <w:p w14:paraId="1AD4C8FA" w14:textId="77777777" w:rsidR="00E63593" w:rsidRPr="007C51E7" w:rsidRDefault="00E63593" w:rsidP="00E63593">
      <w:pPr>
        <w:pStyle w:val="2"/>
        <w:rPr>
          <w:lang w:eastAsia="zh-CN"/>
        </w:rPr>
      </w:pPr>
      <w:r w:rsidRPr="007C51E7">
        <w:rPr>
          <w:lang w:eastAsia="zh-CN"/>
        </w:rPr>
        <w:t>UE assistant information</w:t>
      </w:r>
    </w:p>
    <w:p w14:paraId="38E4CC8C" w14:textId="3C87F8F1" w:rsidR="00B86CF6" w:rsidRDefault="00B86CF6" w:rsidP="00B86CF6">
      <w:pPr>
        <w:pStyle w:val="ac"/>
        <w:spacing w:after="0"/>
        <w:rPr>
          <w:lang w:eastAsia="zh-CN"/>
        </w:rPr>
      </w:pPr>
      <w:r>
        <w:rPr>
          <w:rFonts w:hint="eastAsia"/>
          <w:lang w:eastAsia="zh-CN"/>
        </w:rPr>
        <w:t>Companies propose the followings,</w:t>
      </w:r>
    </w:p>
    <w:p w14:paraId="58CD4C65" w14:textId="412044F4" w:rsidR="00B86CF6" w:rsidRDefault="00B86CF6" w:rsidP="002924AA">
      <w:pPr>
        <w:pStyle w:val="ac"/>
        <w:numPr>
          <w:ilvl w:val="0"/>
          <w:numId w:val="26"/>
        </w:numPr>
        <w:spacing w:after="0"/>
        <w:rPr>
          <w:lang w:eastAsia="zh-CN"/>
        </w:rPr>
      </w:pPr>
      <w:r>
        <w:rPr>
          <w:lang w:eastAsia="x-none"/>
        </w:rPr>
        <w:t xml:space="preserve">Spreadtrum thinks that </w:t>
      </w:r>
      <w:r w:rsidRPr="00B86CF6">
        <w:rPr>
          <w:lang w:eastAsia="x-none"/>
        </w:rPr>
        <w:t>t</w:t>
      </w:r>
      <w:r w:rsidRPr="00B86CF6">
        <w:rPr>
          <w:lang w:eastAsia="zh-CN"/>
        </w:rPr>
        <w:t>he existing UEAssistanceInformation IE can be considered as a reference to design UE assistance information on max#ML</w:t>
      </w:r>
      <w:r>
        <w:rPr>
          <w:lang w:eastAsia="zh-CN"/>
        </w:rPr>
        <w:t>.</w:t>
      </w:r>
    </w:p>
    <w:p w14:paraId="69D393D3" w14:textId="270DE614" w:rsidR="00B86CF6" w:rsidRDefault="00B86CF6" w:rsidP="002924AA">
      <w:pPr>
        <w:pStyle w:val="ac"/>
        <w:numPr>
          <w:ilvl w:val="0"/>
          <w:numId w:val="26"/>
        </w:numPr>
        <w:spacing w:after="0"/>
        <w:rPr>
          <w:rFonts w:ascii="Times New Roman" w:hAnsi="Times New Roman"/>
          <w:bCs/>
        </w:rPr>
      </w:pPr>
      <w:r>
        <w:rPr>
          <w:lang w:eastAsia="zh-CN"/>
        </w:rPr>
        <w:lastRenderedPageBreak/>
        <w:t>ZTE thinks</w:t>
      </w:r>
      <w:r w:rsidRPr="00B86CF6">
        <w:rPr>
          <w:lang w:eastAsia="zh-CN"/>
        </w:rPr>
        <w:t xml:space="preserve"> </w:t>
      </w:r>
      <w:r w:rsidRPr="00B86CF6">
        <w:rPr>
          <w:rFonts w:ascii="Times New Roman" w:hAnsi="Times New Roman"/>
          <w:bCs/>
        </w:rPr>
        <w:t>UE assistance information of MIMO layer is helpful for power saving</w:t>
      </w:r>
      <w:r>
        <w:rPr>
          <w:rFonts w:ascii="Times New Roman" w:hAnsi="Times New Roman"/>
          <w:bCs/>
        </w:rPr>
        <w:t>.</w:t>
      </w:r>
    </w:p>
    <w:p w14:paraId="4C610597" w14:textId="7D7CFF75" w:rsidR="00B86CF6" w:rsidRPr="00B86CF6" w:rsidRDefault="00B86CF6" w:rsidP="002924AA">
      <w:pPr>
        <w:pStyle w:val="ac"/>
        <w:numPr>
          <w:ilvl w:val="0"/>
          <w:numId w:val="26"/>
        </w:numPr>
        <w:spacing w:after="0"/>
        <w:rPr>
          <w:lang w:eastAsia="zh-CN"/>
        </w:rPr>
      </w:pPr>
      <w:r w:rsidRPr="00B86CF6">
        <w:rPr>
          <w:lang w:eastAsia="zh-CN"/>
        </w:rPr>
        <w:t>V</w:t>
      </w:r>
      <w:r w:rsidRPr="00B86CF6">
        <w:rPr>
          <w:rFonts w:hint="eastAsia"/>
          <w:lang w:eastAsia="zh-CN"/>
        </w:rPr>
        <w:t>ivo</w:t>
      </w:r>
      <w:r w:rsidRPr="00B86CF6">
        <w:rPr>
          <w:lang w:eastAsia="zh-CN"/>
        </w:rPr>
        <w:t xml:space="preserve"> </w:t>
      </w:r>
      <w:r w:rsidRPr="00B86CF6">
        <w:rPr>
          <w:color w:val="000000"/>
          <w:lang w:val="en-GB"/>
        </w:rPr>
        <w:t>supports UE reporting preferred maximum MIMO layers as UE assistance information</w:t>
      </w:r>
    </w:p>
    <w:p w14:paraId="6B343D66" w14:textId="77E0E085" w:rsidR="00B86CF6" w:rsidRPr="006C18EE" w:rsidRDefault="00B86CF6" w:rsidP="002924AA">
      <w:pPr>
        <w:pStyle w:val="ac"/>
        <w:numPr>
          <w:ilvl w:val="0"/>
          <w:numId w:val="26"/>
        </w:numPr>
        <w:spacing w:after="0"/>
        <w:rPr>
          <w:lang w:eastAsia="zh-CN"/>
        </w:rPr>
      </w:pPr>
      <w:r>
        <w:rPr>
          <w:color w:val="000000"/>
          <w:lang w:val="en-GB"/>
        </w:rPr>
        <w:t>Panasonic explicitly states that f</w:t>
      </w:r>
      <w:r w:rsidRPr="00B86CF6">
        <w:rPr>
          <w:bCs/>
          <w:lang w:eastAsia="zh-CN"/>
        </w:rPr>
        <w:t>or downlink case, the UE assistance information in support of the MIMO layer and antenna domain adaptation is not supported. For uplink case, the UE assistance information could be studied, which can be considered in the next release.</w:t>
      </w:r>
    </w:p>
    <w:p w14:paraId="79E8B788" w14:textId="33F9F1C4" w:rsidR="006C18EE" w:rsidRDefault="006C18EE" w:rsidP="006C18EE">
      <w:pPr>
        <w:pStyle w:val="ac"/>
        <w:numPr>
          <w:ilvl w:val="0"/>
          <w:numId w:val="26"/>
        </w:numPr>
        <w:spacing w:after="0"/>
        <w:rPr>
          <w:lang w:eastAsia="zh-CN"/>
        </w:rPr>
      </w:pPr>
      <w:r>
        <w:rPr>
          <w:lang w:eastAsia="zh-CN"/>
        </w:rPr>
        <w:t>Huawei, HiSilicon thinks the preferred MIMO configurations are supported to be reported as UE assistance information. [R1-1910079].</w:t>
      </w:r>
    </w:p>
    <w:p w14:paraId="6B0F4A03" w14:textId="77777777" w:rsidR="006C18EE" w:rsidRPr="00B86CF6" w:rsidRDefault="006C18EE" w:rsidP="002924AA">
      <w:pPr>
        <w:pStyle w:val="ac"/>
        <w:numPr>
          <w:ilvl w:val="0"/>
          <w:numId w:val="26"/>
        </w:numPr>
        <w:spacing w:after="0"/>
        <w:rPr>
          <w:lang w:eastAsia="zh-CN"/>
        </w:rPr>
      </w:pPr>
    </w:p>
    <w:p w14:paraId="25CA3157" w14:textId="77777777" w:rsidR="00B86CF6" w:rsidRDefault="00B86CF6" w:rsidP="00E63593">
      <w:pPr>
        <w:pStyle w:val="ac"/>
        <w:spacing w:after="0"/>
        <w:rPr>
          <w:lang w:eastAsia="zh-CN"/>
        </w:rPr>
      </w:pPr>
    </w:p>
    <w:p w14:paraId="490D7AA9" w14:textId="1F5716B8" w:rsidR="00E63593" w:rsidRDefault="00E63593" w:rsidP="00E63593">
      <w:pPr>
        <w:pStyle w:val="ac"/>
        <w:spacing w:after="0"/>
        <w:rPr>
          <w:lang w:val="en-GB" w:eastAsia="zh-CN"/>
        </w:rPr>
      </w:pPr>
      <w:r>
        <w:rPr>
          <w:lang w:val="en-GB" w:eastAsia="zh-CN"/>
        </w:rPr>
        <w:t xml:space="preserve">Supported: </w:t>
      </w:r>
      <w:r w:rsidR="00F37A9E">
        <w:rPr>
          <w:lang w:eastAsia="x-none"/>
        </w:rPr>
        <w:t>Spreadtrum</w:t>
      </w:r>
      <w:r>
        <w:rPr>
          <w:lang w:val="en-GB" w:eastAsia="zh-CN"/>
        </w:rPr>
        <w:t xml:space="preserve">, vivo, </w:t>
      </w:r>
      <w:r w:rsidR="00F37A9E">
        <w:rPr>
          <w:lang w:val="en-GB" w:eastAsia="zh-CN"/>
        </w:rPr>
        <w:t>ZTE</w:t>
      </w:r>
      <w:r w:rsidR="006C18EE">
        <w:rPr>
          <w:lang w:val="en-GB" w:eastAsia="zh-CN"/>
        </w:rPr>
        <w:t xml:space="preserve">, Huawei, </w:t>
      </w:r>
      <w:r w:rsidR="006C18EE" w:rsidRPr="006C18EE">
        <w:rPr>
          <w:lang w:val="en-GB"/>
        </w:rPr>
        <w:t>HiSilicon</w:t>
      </w:r>
      <w:r>
        <w:rPr>
          <w:lang w:val="en-GB" w:eastAsia="zh-CN"/>
        </w:rPr>
        <w:t xml:space="preserve"> </w:t>
      </w:r>
    </w:p>
    <w:p w14:paraId="252783BB" w14:textId="77777777" w:rsidR="00E63593" w:rsidRDefault="00E63593" w:rsidP="00E63593">
      <w:pPr>
        <w:pStyle w:val="ac"/>
        <w:spacing w:after="0"/>
        <w:rPr>
          <w:lang w:val="en-GB" w:eastAsia="zh-CN"/>
        </w:rPr>
      </w:pPr>
      <w:r>
        <w:rPr>
          <w:lang w:val="en-GB" w:eastAsia="zh-CN"/>
        </w:rPr>
        <w:t>Not supported: Panasonic</w:t>
      </w:r>
    </w:p>
    <w:p w14:paraId="77F56AB5" w14:textId="77777777" w:rsidR="00E63593" w:rsidRDefault="00E63593" w:rsidP="00E63593">
      <w:pPr>
        <w:pStyle w:val="ac"/>
        <w:spacing w:after="0"/>
        <w:rPr>
          <w:lang w:val="en-GB" w:eastAsia="zh-CN"/>
        </w:rPr>
      </w:pPr>
    </w:p>
    <w:p w14:paraId="5FB06403" w14:textId="28483D7B" w:rsidR="00E63593" w:rsidRDefault="00E63593" w:rsidP="00E63593">
      <w:pPr>
        <w:pStyle w:val="ac"/>
        <w:spacing w:after="0"/>
        <w:rPr>
          <w:rFonts w:ascii="Times New Roman" w:hAnsi="Times New Roman"/>
          <w:szCs w:val="20"/>
          <w:lang w:val="en-GB" w:eastAsia="zh-CN"/>
        </w:rPr>
      </w:pPr>
      <w:r>
        <w:rPr>
          <w:rFonts w:ascii="Times New Roman" w:hAnsi="Times New Roman"/>
          <w:szCs w:val="20"/>
          <w:lang w:val="en-GB" w:eastAsia="zh-CN"/>
        </w:rPr>
        <w:t>F</w:t>
      </w:r>
      <w:r w:rsidR="00F37A9E">
        <w:rPr>
          <w:rFonts w:ascii="Times New Roman" w:hAnsi="Times New Roman" w:hint="eastAsia"/>
          <w:szCs w:val="20"/>
          <w:lang w:val="en-GB" w:eastAsia="zh-CN"/>
        </w:rPr>
        <w:t xml:space="preserve">urther clarification and </w:t>
      </w:r>
      <w:r w:rsidR="00F37A9E">
        <w:rPr>
          <w:rFonts w:ascii="Times New Roman" w:hAnsi="Times New Roman"/>
          <w:szCs w:val="20"/>
          <w:lang w:val="en-GB" w:eastAsia="zh-CN"/>
        </w:rPr>
        <w:t>d</w:t>
      </w:r>
      <w:r w:rsidR="00F37A9E">
        <w:rPr>
          <w:rFonts w:ascii="Times New Roman" w:hAnsi="Times New Roman" w:hint="eastAsia"/>
          <w:szCs w:val="20"/>
          <w:lang w:val="en-GB" w:eastAsia="zh-CN"/>
        </w:rPr>
        <w:t xml:space="preserve">icussion </w:t>
      </w:r>
      <w:r w:rsidR="00F37A9E">
        <w:rPr>
          <w:rFonts w:ascii="Times New Roman" w:hAnsi="Times New Roman"/>
          <w:szCs w:val="20"/>
          <w:lang w:val="en-GB" w:eastAsia="zh-CN"/>
        </w:rPr>
        <w:t>is needed.</w:t>
      </w:r>
    </w:p>
    <w:p w14:paraId="06DB5B3F" w14:textId="77777777" w:rsidR="00F37A9E" w:rsidRDefault="00F37A9E" w:rsidP="00E63593">
      <w:pPr>
        <w:pStyle w:val="ac"/>
        <w:spacing w:after="0"/>
        <w:rPr>
          <w:rFonts w:ascii="Times New Roman" w:hAnsi="Times New Roman"/>
          <w:szCs w:val="20"/>
          <w:lang w:val="en-GB"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E63593" w:rsidRPr="001A0659" w14:paraId="2A648E94" w14:textId="77777777" w:rsidTr="00B13E31">
        <w:trPr>
          <w:trHeight w:val="410"/>
        </w:trPr>
        <w:tc>
          <w:tcPr>
            <w:tcW w:w="1296" w:type="dxa"/>
            <w:vMerge w:val="restart"/>
            <w:shd w:val="clear" w:color="auto" w:fill="FBD4B4"/>
            <w:vAlign w:val="center"/>
          </w:tcPr>
          <w:p w14:paraId="0CF9ACB2" w14:textId="77777777" w:rsidR="00E63593" w:rsidRPr="001A0659" w:rsidRDefault="00E63593" w:rsidP="00B13E31">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6162E7D4" w14:textId="77777777" w:rsidR="00E63593" w:rsidRPr="001A0659" w:rsidRDefault="00E63593" w:rsidP="00B13E31">
            <w:pPr>
              <w:spacing w:after="0"/>
              <w:jc w:val="center"/>
              <w:rPr>
                <w:b/>
                <w:lang w:eastAsia="ja-JP"/>
              </w:rPr>
            </w:pPr>
            <w:r>
              <w:rPr>
                <w:b/>
                <w:lang w:eastAsia="ja-JP"/>
              </w:rPr>
              <w:t>Comments</w:t>
            </w:r>
          </w:p>
        </w:tc>
      </w:tr>
      <w:tr w:rsidR="00E63593" w:rsidRPr="00691466" w14:paraId="691FC1A6" w14:textId="77777777" w:rsidTr="00B13E31">
        <w:trPr>
          <w:trHeight w:val="410"/>
        </w:trPr>
        <w:tc>
          <w:tcPr>
            <w:tcW w:w="1296" w:type="dxa"/>
            <w:vMerge/>
            <w:vAlign w:val="center"/>
          </w:tcPr>
          <w:p w14:paraId="6EBE8015" w14:textId="77777777" w:rsidR="00E63593" w:rsidRPr="00691466" w:rsidRDefault="00E63593" w:rsidP="00B13E31">
            <w:pPr>
              <w:jc w:val="center"/>
              <w:rPr>
                <w:lang w:eastAsia="zh-CN"/>
              </w:rPr>
            </w:pPr>
          </w:p>
        </w:tc>
        <w:tc>
          <w:tcPr>
            <w:tcW w:w="8905" w:type="dxa"/>
            <w:vMerge/>
            <w:vAlign w:val="center"/>
          </w:tcPr>
          <w:p w14:paraId="1D4487F0" w14:textId="77777777" w:rsidR="00E63593" w:rsidRPr="00691466" w:rsidRDefault="00E63593" w:rsidP="00B13E31">
            <w:pPr>
              <w:jc w:val="center"/>
              <w:rPr>
                <w:lang w:eastAsia="ja-JP"/>
              </w:rPr>
            </w:pPr>
          </w:p>
        </w:tc>
      </w:tr>
      <w:tr w:rsidR="00E63593" w:rsidRPr="00F90E54" w14:paraId="6C88B85D" w14:textId="77777777" w:rsidTr="00B13E31">
        <w:trPr>
          <w:trHeight w:val="299"/>
        </w:trPr>
        <w:tc>
          <w:tcPr>
            <w:tcW w:w="1296" w:type="dxa"/>
          </w:tcPr>
          <w:p w14:paraId="0254F7BE" w14:textId="77777777" w:rsidR="00E63593" w:rsidRPr="00F90E54" w:rsidRDefault="00E63593" w:rsidP="00B13E31">
            <w:pPr>
              <w:rPr>
                <w:lang w:eastAsia="zh-CN"/>
              </w:rPr>
            </w:pPr>
            <w:r w:rsidRPr="00F90E54">
              <w:rPr>
                <w:lang w:eastAsia="zh-CN"/>
              </w:rPr>
              <w:t>Company A</w:t>
            </w:r>
          </w:p>
        </w:tc>
        <w:tc>
          <w:tcPr>
            <w:tcW w:w="8905" w:type="dxa"/>
          </w:tcPr>
          <w:p w14:paraId="10B0DFDC" w14:textId="77777777" w:rsidR="00E63593" w:rsidRPr="00F90E54" w:rsidRDefault="00E63593" w:rsidP="00B13E31">
            <w:pPr>
              <w:rPr>
                <w:rFonts w:eastAsiaTheme="minorEastAsia"/>
                <w:lang w:eastAsia="zh-CN"/>
              </w:rPr>
            </w:pPr>
            <w:r w:rsidRPr="00F90E54">
              <w:rPr>
                <w:rFonts w:eastAsiaTheme="minorEastAsia"/>
                <w:lang w:eastAsia="zh-CN"/>
              </w:rPr>
              <w:t>comments</w:t>
            </w:r>
          </w:p>
        </w:tc>
      </w:tr>
      <w:tr w:rsidR="00E63593" w:rsidRPr="00F90E54" w14:paraId="3846BABC" w14:textId="77777777" w:rsidTr="00B13E31">
        <w:trPr>
          <w:trHeight w:val="299"/>
        </w:trPr>
        <w:tc>
          <w:tcPr>
            <w:tcW w:w="1296" w:type="dxa"/>
            <w:tcBorders>
              <w:top w:val="single" w:sz="4" w:space="0" w:color="auto"/>
              <w:left w:val="single" w:sz="4" w:space="0" w:color="auto"/>
              <w:bottom w:val="single" w:sz="4" w:space="0" w:color="auto"/>
              <w:right w:val="single" w:sz="4" w:space="0" w:color="auto"/>
            </w:tcBorders>
          </w:tcPr>
          <w:p w14:paraId="5415B687" w14:textId="77777777" w:rsidR="00E63593" w:rsidRPr="00F90E54" w:rsidRDefault="00E63593" w:rsidP="00B13E31">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600844DD" w14:textId="77777777" w:rsidR="00E63593" w:rsidRPr="00F90E54" w:rsidRDefault="00E63593" w:rsidP="00B13E31">
            <w:pPr>
              <w:rPr>
                <w:rFonts w:eastAsiaTheme="minorEastAsia"/>
                <w:lang w:eastAsia="zh-CN"/>
              </w:rPr>
            </w:pPr>
          </w:p>
        </w:tc>
      </w:tr>
    </w:tbl>
    <w:p w14:paraId="164CC957" w14:textId="77777777" w:rsidR="00E63593" w:rsidRDefault="00E63593" w:rsidP="004B7CD7">
      <w:pPr>
        <w:pStyle w:val="ac"/>
        <w:spacing w:after="0"/>
        <w:rPr>
          <w:rFonts w:ascii="Times New Roman" w:hAnsi="Times New Roman"/>
          <w:szCs w:val="20"/>
          <w:lang w:val="en-GB" w:eastAsia="zh-CN"/>
        </w:rPr>
      </w:pPr>
    </w:p>
    <w:p w14:paraId="28237252" w14:textId="2487926D" w:rsidR="00CC0DDE" w:rsidRPr="007C51E7" w:rsidRDefault="00CC0DDE" w:rsidP="007C51E7">
      <w:pPr>
        <w:pStyle w:val="2"/>
        <w:rPr>
          <w:lang w:eastAsia="zh-CN"/>
        </w:rPr>
      </w:pPr>
      <w:r w:rsidRPr="007C51E7">
        <w:rPr>
          <w:lang w:eastAsia="zh-CN"/>
        </w:rPr>
        <w:t>CSI and QCL issues</w:t>
      </w:r>
    </w:p>
    <w:p w14:paraId="6E74A9EC" w14:textId="3343F030" w:rsidR="00CC0DDE" w:rsidRDefault="00CC0DDE" w:rsidP="004B7CD7">
      <w:pPr>
        <w:pStyle w:val="ac"/>
        <w:spacing w:after="0"/>
        <w:rPr>
          <w:lang w:val="en-GB"/>
        </w:rPr>
      </w:pPr>
      <w:r w:rsidRPr="00CC0DDE">
        <w:rPr>
          <w:lang w:val="en-GB"/>
        </w:rPr>
        <w:t xml:space="preserve">Some companies </w:t>
      </w:r>
      <w:r>
        <w:rPr>
          <w:lang w:val="en-GB"/>
        </w:rPr>
        <w:t>think CSI feedback</w:t>
      </w:r>
      <w:r w:rsidR="007B05FA">
        <w:rPr>
          <w:lang w:val="en-GB"/>
        </w:rPr>
        <w:t xml:space="preserve"> </w:t>
      </w:r>
      <w:r w:rsidR="00F31BF4">
        <w:rPr>
          <w:lang w:val="en-GB"/>
        </w:rPr>
        <w:t>, QCL assumption may be</w:t>
      </w:r>
      <w:r>
        <w:rPr>
          <w:lang w:val="en-GB"/>
        </w:rPr>
        <w:t xml:space="preserve"> </w:t>
      </w:r>
      <w:r w:rsidR="00F31BF4">
        <w:rPr>
          <w:lang w:val="en-GB"/>
        </w:rPr>
        <w:t xml:space="preserve">based on </w:t>
      </w:r>
      <w:r w:rsidR="00D73A16">
        <w:rPr>
          <w:lang w:val="en-GB"/>
        </w:rPr>
        <w:t>different</w:t>
      </w:r>
      <w:r w:rsidR="00F31BF4">
        <w:rPr>
          <w:lang w:val="en-GB"/>
        </w:rPr>
        <w:t xml:space="preserve"> maximum numer of MIMO layer assumption</w:t>
      </w:r>
      <w:r w:rsidR="00D73A16">
        <w:rPr>
          <w:lang w:val="en-GB"/>
        </w:rPr>
        <w:t xml:space="preserve"> from </w:t>
      </w:r>
      <w:r w:rsidR="00F31BF4">
        <w:rPr>
          <w:lang w:val="en-GB"/>
        </w:rPr>
        <w:t>one to another BWP. While some other company thinks it is not necessarily a problem.</w:t>
      </w:r>
    </w:p>
    <w:p w14:paraId="3CA45035" w14:textId="77777777" w:rsidR="00D73A16" w:rsidRPr="00CC0DDE" w:rsidRDefault="00D73A16" w:rsidP="004B7CD7">
      <w:pPr>
        <w:pStyle w:val="ac"/>
        <w:spacing w:after="0"/>
        <w:rPr>
          <w:lang w:val="en-GB"/>
        </w:rPr>
      </w:pPr>
    </w:p>
    <w:p w14:paraId="29DB8F9D" w14:textId="77777777" w:rsidR="004F3DFC" w:rsidRDefault="00D929CA" w:rsidP="00D929CA">
      <w:pPr>
        <w:pStyle w:val="ac"/>
        <w:spacing w:after="0"/>
        <w:rPr>
          <w:lang w:eastAsia="ko-KR"/>
        </w:rPr>
      </w:pPr>
      <w:r>
        <w:rPr>
          <w:lang w:eastAsia="ko-KR"/>
        </w:rPr>
        <w:t xml:space="preserve">Samsung: </w:t>
      </w:r>
    </w:p>
    <w:p w14:paraId="53E3F5E8" w14:textId="67214A6E" w:rsidR="00D929CA" w:rsidRDefault="00D929CA" w:rsidP="002924AA">
      <w:pPr>
        <w:pStyle w:val="ac"/>
        <w:numPr>
          <w:ilvl w:val="0"/>
          <w:numId w:val="14"/>
        </w:numPr>
        <w:spacing w:after="0"/>
        <w:rPr>
          <w:lang w:val="en-GB"/>
        </w:rPr>
      </w:pPr>
      <w:r w:rsidRPr="00241D77">
        <w:rPr>
          <w:lang w:eastAsia="ko-KR"/>
        </w:rPr>
        <w:t>CSI</w:t>
      </w:r>
      <w:r w:rsidRPr="00241D77">
        <w:rPr>
          <w:rFonts w:hint="eastAsia"/>
          <w:lang w:eastAsia="ko-KR"/>
        </w:rPr>
        <w:t xml:space="preserve"> mismatch</w:t>
      </w:r>
      <w:r>
        <w:rPr>
          <w:lang w:eastAsia="ko-KR"/>
        </w:rPr>
        <w:t xml:space="preserve"> issue</w:t>
      </w:r>
      <w:r w:rsidRPr="00E65012">
        <w:rPr>
          <w:lang w:val="en-GB"/>
        </w:rPr>
        <w:t xml:space="preserve"> </w:t>
      </w:r>
      <w:r>
        <w:rPr>
          <w:lang w:val="en-GB"/>
        </w:rPr>
        <w:t xml:space="preserve">- </w:t>
      </w:r>
      <w:r w:rsidRPr="00E65012">
        <w:rPr>
          <w:lang w:val="en-GB"/>
        </w:rPr>
        <w:t>Clarify that whether the adaptation on the maximum number of MIMO layers can imply the adaptation on the number of active antenna related elements or not.</w:t>
      </w:r>
      <w:r>
        <w:rPr>
          <w:lang w:val="en-GB"/>
        </w:rPr>
        <w:t xml:space="preserve"> </w:t>
      </w:r>
    </w:p>
    <w:p w14:paraId="4AE3353F" w14:textId="307B0C03" w:rsidR="00D929CA" w:rsidRPr="000D7CD6" w:rsidRDefault="00D929CA" w:rsidP="002924AA">
      <w:pPr>
        <w:pStyle w:val="ac"/>
        <w:numPr>
          <w:ilvl w:val="0"/>
          <w:numId w:val="14"/>
        </w:numPr>
        <w:spacing w:after="0"/>
        <w:rPr>
          <w:lang w:val="en-GB"/>
        </w:rPr>
      </w:pPr>
      <w:r>
        <w:rPr>
          <w:lang w:val="en-GB"/>
        </w:rPr>
        <w:t>QCL mismatch issue: proposed that t</w:t>
      </w:r>
      <w:r w:rsidRPr="00D929CA">
        <w:rPr>
          <w:lang w:val="en-GB"/>
        </w:rPr>
        <w:t>he UE performs measurement and report for the SS/PBCH with default antenna assumption based on its capability signaling.</w:t>
      </w:r>
    </w:p>
    <w:p w14:paraId="6F443FA1" w14:textId="44AD5E73" w:rsidR="00D929CA" w:rsidRDefault="00D929CA" w:rsidP="00D929CA">
      <w:pPr>
        <w:pStyle w:val="ac"/>
        <w:spacing w:after="0"/>
        <w:rPr>
          <w:lang w:val="en-GB"/>
        </w:rPr>
      </w:pPr>
      <w:r>
        <w:rPr>
          <w:rFonts w:hint="eastAsia"/>
          <w:lang w:val="en-GB"/>
        </w:rPr>
        <w:t xml:space="preserve">LGE: </w:t>
      </w:r>
      <w:r w:rsidR="000E0E5A" w:rsidRPr="000E0E5A">
        <w:rPr>
          <w:rFonts w:eastAsiaTheme="minorEastAsia" w:hint="eastAsia"/>
          <w:lang w:eastAsia="ko-KR"/>
        </w:rPr>
        <w:t>Support UE</w:t>
      </w:r>
      <w:r w:rsidR="000E0E5A" w:rsidRPr="000E0E5A">
        <w:rPr>
          <w:rFonts w:eastAsiaTheme="minorEastAsia" w:hint="eastAsia"/>
          <w:lang w:eastAsia="ko-KR"/>
        </w:rPr>
        <w:t>’</w:t>
      </w:r>
      <w:r w:rsidR="000E0E5A" w:rsidRPr="000E0E5A">
        <w:rPr>
          <w:rFonts w:eastAsiaTheme="minorEastAsia" w:hint="eastAsia"/>
          <w:lang w:eastAsia="ko-KR"/>
        </w:rPr>
        <w:t xml:space="preserve">s CSI </w:t>
      </w:r>
      <w:r w:rsidR="000E0E5A" w:rsidRPr="000E0E5A">
        <w:rPr>
          <w:rFonts w:eastAsiaTheme="minorEastAsia"/>
          <w:lang w:eastAsia="ko-KR"/>
        </w:rPr>
        <w:t>feedback</w:t>
      </w:r>
      <w:r w:rsidR="000E0E5A" w:rsidRPr="000E0E5A">
        <w:rPr>
          <w:rFonts w:eastAsiaTheme="minorEastAsia" w:hint="eastAsia"/>
          <w:lang w:eastAsia="ko-KR"/>
        </w:rPr>
        <w:t xml:space="preserve"> based on candidate number</w:t>
      </w:r>
      <w:r w:rsidR="000E0E5A" w:rsidRPr="000E0E5A">
        <w:rPr>
          <w:rFonts w:eastAsiaTheme="minorEastAsia"/>
          <w:lang w:eastAsia="ko-KR"/>
        </w:rPr>
        <w:t>(</w:t>
      </w:r>
      <w:r w:rsidR="000E0E5A" w:rsidRPr="000E0E5A">
        <w:rPr>
          <w:rFonts w:eastAsiaTheme="minorEastAsia" w:hint="eastAsia"/>
          <w:lang w:eastAsia="ko-KR"/>
        </w:rPr>
        <w:t>s</w:t>
      </w:r>
      <w:r w:rsidR="000E0E5A" w:rsidRPr="000E0E5A">
        <w:rPr>
          <w:rFonts w:eastAsiaTheme="minorEastAsia"/>
          <w:lang w:eastAsia="ko-KR"/>
        </w:rPr>
        <w:t>)</w:t>
      </w:r>
      <w:r w:rsidR="000E0E5A" w:rsidRPr="000E0E5A">
        <w:rPr>
          <w:rFonts w:eastAsiaTheme="minorEastAsia" w:hint="eastAsia"/>
          <w:lang w:eastAsia="ko-KR"/>
        </w:rPr>
        <w:t xml:space="preserve"> of maximum DL </w:t>
      </w:r>
      <w:r w:rsidR="000E0E5A" w:rsidRPr="000E0E5A">
        <w:rPr>
          <w:rFonts w:eastAsiaTheme="minorEastAsia"/>
          <w:lang w:eastAsia="ko-KR"/>
        </w:rPr>
        <w:t xml:space="preserve">MIMO </w:t>
      </w:r>
      <w:r w:rsidR="000E0E5A" w:rsidRPr="000E0E5A">
        <w:rPr>
          <w:rFonts w:eastAsiaTheme="minorEastAsia" w:hint="eastAsia"/>
          <w:lang w:eastAsia="ko-KR"/>
        </w:rPr>
        <w:t>layers</w:t>
      </w:r>
      <w:r w:rsidR="000E0E5A" w:rsidRPr="000E0E5A">
        <w:rPr>
          <w:rFonts w:eastAsiaTheme="minorEastAsia"/>
          <w:lang w:eastAsia="ko-KR"/>
        </w:rPr>
        <w:t xml:space="preserve"> which is(are) different from that configured for the current activated BWP, for the purpose of dynamic adaptation of the UE’s DL MIMO configuration.</w:t>
      </w:r>
    </w:p>
    <w:p w14:paraId="7835D5B4" w14:textId="77777777" w:rsidR="000E0E5A" w:rsidRDefault="000E0E5A" w:rsidP="00A96580">
      <w:pPr>
        <w:jc w:val="both"/>
        <w:rPr>
          <w:lang w:val="en-GB"/>
        </w:rPr>
      </w:pPr>
    </w:p>
    <w:p w14:paraId="44545DBD" w14:textId="739D0588" w:rsidR="000E0E5A" w:rsidRDefault="000E0E5A" w:rsidP="00A96580">
      <w:pPr>
        <w:jc w:val="both"/>
        <w:rPr>
          <w:lang w:val="en-GB"/>
        </w:rPr>
      </w:pPr>
      <w:r>
        <w:rPr>
          <w:rFonts w:hint="eastAsia"/>
          <w:lang w:val="en-GB"/>
        </w:rPr>
        <w:t>However,</w:t>
      </w:r>
    </w:p>
    <w:p w14:paraId="0E269E4E" w14:textId="05F29969" w:rsidR="00D73A16" w:rsidRDefault="002A4EB6" w:rsidP="00A96580">
      <w:pPr>
        <w:jc w:val="both"/>
        <w:rPr>
          <w:lang w:val="en-GB"/>
        </w:rPr>
      </w:pPr>
      <w:r w:rsidRPr="002A4EB6">
        <w:rPr>
          <w:rFonts w:hint="eastAsia"/>
          <w:lang w:val="en-GB"/>
        </w:rPr>
        <w:t xml:space="preserve">Nokia: </w:t>
      </w:r>
      <w:r w:rsidR="00A96580">
        <w:rPr>
          <w:lang w:val="en-GB"/>
        </w:rPr>
        <w:t xml:space="preserve">While this is not necessarily a problem, it could be further considered whether any adjustments are needed to PDSCH configuration and CSI reporting configuration interaction in case of restricted maximum number of MIMO layers. </w:t>
      </w:r>
    </w:p>
    <w:p w14:paraId="51BE7E24" w14:textId="56AD52FA" w:rsidR="000E0E5A" w:rsidRDefault="000E0E5A" w:rsidP="00A96580">
      <w:pPr>
        <w:jc w:val="both"/>
        <w:rPr>
          <w:bCs/>
        </w:rPr>
      </w:pPr>
      <w:r>
        <w:rPr>
          <w:rFonts w:hint="eastAsia"/>
          <w:lang w:val="en-GB"/>
        </w:rPr>
        <w:t>ZTE:</w:t>
      </w:r>
      <w:r w:rsidRPr="000E0E5A">
        <w:rPr>
          <w:rFonts w:hint="eastAsia"/>
          <w:lang w:val="en-GB"/>
        </w:rPr>
        <w:t xml:space="preserve"> </w:t>
      </w:r>
      <w:r w:rsidRPr="000E0E5A">
        <w:rPr>
          <w:bCs/>
        </w:rPr>
        <w:t>CSI and QCL mismatch can be resolved via UE’s implementation.</w:t>
      </w:r>
    </w:p>
    <w:p w14:paraId="4DDA9264" w14:textId="79C8E1A7" w:rsidR="00F31BF4" w:rsidRDefault="00F31BF4" w:rsidP="00F31BF4">
      <w:pPr>
        <w:pStyle w:val="ac"/>
        <w:spacing w:after="0"/>
        <w:rPr>
          <w:rFonts w:ascii="Times New Roman" w:hAnsi="Times New Roman"/>
          <w:szCs w:val="20"/>
          <w:lang w:val="en-GB" w:eastAsia="zh-CN"/>
        </w:rPr>
      </w:pPr>
      <w:r>
        <w:rPr>
          <w:rFonts w:ascii="Times New Roman" w:hAnsi="Times New Roman"/>
          <w:szCs w:val="20"/>
          <w:lang w:val="en-GB" w:eastAsia="zh-CN"/>
        </w:rPr>
        <w:t>F</w:t>
      </w:r>
      <w:r>
        <w:rPr>
          <w:rFonts w:ascii="Times New Roman" w:hAnsi="Times New Roman" w:hint="eastAsia"/>
          <w:szCs w:val="20"/>
          <w:lang w:val="en-GB" w:eastAsia="zh-CN"/>
        </w:rPr>
        <w:t xml:space="preserve">urther </w:t>
      </w:r>
      <w:r w:rsidR="000E0E5A">
        <w:rPr>
          <w:rFonts w:ascii="Times New Roman" w:hAnsi="Times New Roman"/>
          <w:szCs w:val="20"/>
          <w:lang w:val="en-GB" w:eastAsia="zh-CN"/>
        </w:rPr>
        <w:t xml:space="preserve">clarification and </w:t>
      </w:r>
      <w:r>
        <w:rPr>
          <w:rFonts w:ascii="Times New Roman" w:hAnsi="Times New Roman" w:hint="eastAsia"/>
          <w:szCs w:val="20"/>
          <w:lang w:val="en-GB" w:eastAsia="zh-CN"/>
        </w:rPr>
        <w:t>discussion</w:t>
      </w:r>
      <w:r>
        <w:rPr>
          <w:rFonts w:ascii="Times New Roman" w:hAnsi="Times New Roman"/>
          <w:szCs w:val="20"/>
          <w:lang w:val="en-GB" w:eastAsia="zh-CN"/>
        </w:rPr>
        <w:t xml:space="preserve"> </w:t>
      </w:r>
      <w:r w:rsidR="000E0E5A">
        <w:rPr>
          <w:rFonts w:ascii="Times New Roman" w:hAnsi="Times New Roman"/>
          <w:szCs w:val="20"/>
          <w:lang w:val="en-GB" w:eastAsia="zh-CN"/>
        </w:rPr>
        <w:t>is needed.</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F31BF4" w:rsidRPr="001A0659" w14:paraId="64A1BE8D" w14:textId="77777777" w:rsidTr="00BF01FA">
        <w:trPr>
          <w:trHeight w:val="410"/>
        </w:trPr>
        <w:tc>
          <w:tcPr>
            <w:tcW w:w="1296" w:type="dxa"/>
            <w:vMerge w:val="restart"/>
            <w:shd w:val="clear" w:color="auto" w:fill="FBD4B4"/>
            <w:vAlign w:val="center"/>
          </w:tcPr>
          <w:p w14:paraId="552ED334" w14:textId="77777777" w:rsidR="00F31BF4" w:rsidRPr="001A0659" w:rsidRDefault="00F31BF4" w:rsidP="00BF01FA">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006959AC" w14:textId="77777777" w:rsidR="00F31BF4" w:rsidRPr="001A0659" w:rsidRDefault="00F31BF4" w:rsidP="00BF01FA">
            <w:pPr>
              <w:spacing w:after="0"/>
              <w:jc w:val="center"/>
              <w:rPr>
                <w:b/>
                <w:lang w:eastAsia="ja-JP"/>
              </w:rPr>
            </w:pPr>
            <w:r>
              <w:rPr>
                <w:b/>
                <w:lang w:eastAsia="ja-JP"/>
              </w:rPr>
              <w:t>Comments</w:t>
            </w:r>
          </w:p>
        </w:tc>
      </w:tr>
      <w:tr w:rsidR="00F31BF4" w:rsidRPr="00691466" w14:paraId="03A7C12C" w14:textId="77777777" w:rsidTr="00BF01FA">
        <w:trPr>
          <w:trHeight w:val="410"/>
        </w:trPr>
        <w:tc>
          <w:tcPr>
            <w:tcW w:w="1296" w:type="dxa"/>
            <w:vMerge/>
            <w:vAlign w:val="center"/>
          </w:tcPr>
          <w:p w14:paraId="2C18015D" w14:textId="77777777" w:rsidR="00F31BF4" w:rsidRPr="00691466" w:rsidRDefault="00F31BF4" w:rsidP="00BF01FA">
            <w:pPr>
              <w:jc w:val="center"/>
              <w:rPr>
                <w:lang w:eastAsia="zh-CN"/>
              </w:rPr>
            </w:pPr>
          </w:p>
        </w:tc>
        <w:tc>
          <w:tcPr>
            <w:tcW w:w="8905" w:type="dxa"/>
            <w:vMerge/>
            <w:vAlign w:val="center"/>
          </w:tcPr>
          <w:p w14:paraId="2FF9225B" w14:textId="77777777" w:rsidR="00F31BF4" w:rsidRPr="00691466" w:rsidRDefault="00F31BF4" w:rsidP="00BF01FA">
            <w:pPr>
              <w:jc w:val="center"/>
              <w:rPr>
                <w:lang w:eastAsia="ja-JP"/>
              </w:rPr>
            </w:pPr>
          </w:p>
        </w:tc>
      </w:tr>
      <w:tr w:rsidR="00F31BF4" w:rsidRPr="00F90E54" w14:paraId="3377434B" w14:textId="77777777" w:rsidTr="00BF01FA">
        <w:trPr>
          <w:trHeight w:val="299"/>
        </w:trPr>
        <w:tc>
          <w:tcPr>
            <w:tcW w:w="1296" w:type="dxa"/>
          </w:tcPr>
          <w:p w14:paraId="55AA6CBB" w14:textId="77777777" w:rsidR="00F31BF4" w:rsidRPr="00F90E54" w:rsidRDefault="00F31BF4" w:rsidP="00BF01FA">
            <w:pPr>
              <w:rPr>
                <w:lang w:eastAsia="zh-CN"/>
              </w:rPr>
            </w:pPr>
            <w:r w:rsidRPr="00F90E54">
              <w:rPr>
                <w:lang w:eastAsia="zh-CN"/>
              </w:rPr>
              <w:t>Company A</w:t>
            </w:r>
          </w:p>
        </w:tc>
        <w:tc>
          <w:tcPr>
            <w:tcW w:w="8905" w:type="dxa"/>
          </w:tcPr>
          <w:p w14:paraId="061A212C" w14:textId="77777777" w:rsidR="00F31BF4" w:rsidRPr="00F90E54" w:rsidRDefault="00F31BF4" w:rsidP="00BF01FA">
            <w:pPr>
              <w:rPr>
                <w:rFonts w:eastAsiaTheme="minorEastAsia"/>
                <w:lang w:eastAsia="zh-CN"/>
              </w:rPr>
            </w:pPr>
            <w:r w:rsidRPr="00F90E54">
              <w:rPr>
                <w:rFonts w:eastAsiaTheme="minorEastAsia"/>
                <w:lang w:eastAsia="zh-CN"/>
              </w:rPr>
              <w:t>comments</w:t>
            </w:r>
          </w:p>
        </w:tc>
      </w:tr>
      <w:tr w:rsidR="00F31BF4" w:rsidRPr="00F90E54" w14:paraId="65CE37EA" w14:textId="77777777" w:rsidTr="00BF01FA">
        <w:trPr>
          <w:trHeight w:val="299"/>
        </w:trPr>
        <w:tc>
          <w:tcPr>
            <w:tcW w:w="1296" w:type="dxa"/>
            <w:tcBorders>
              <w:top w:val="single" w:sz="4" w:space="0" w:color="auto"/>
              <w:left w:val="single" w:sz="4" w:space="0" w:color="auto"/>
              <w:bottom w:val="single" w:sz="4" w:space="0" w:color="auto"/>
              <w:right w:val="single" w:sz="4" w:space="0" w:color="auto"/>
            </w:tcBorders>
          </w:tcPr>
          <w:p w14:paraId="015D5177" w14:textId="77777777" w:rsidR="00F31BF4" w:rsidRPr="00F90E54" w:rsidRDefault="00F31BF4" w:rsidP="00BF01FA">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740B0510" w14:textId="77777777" w:rsidR="00F31BF4" w:rsidRPr="00F90E54" w:rsidRDefault="00F31BF4" w:rsidP="00BF01FA">
            <w:pPr>
              <w:rPr>
                <w:rFonts w:eastAsiaTheme="minorEastAsia"/>
                <w:lang w:eastAsia="zh-CN"/>
              </w:rPr>
            </w:pPr>
          </w:p>
        </w:tc>
      </w:tr>
    </w:tbl>
    <w:p w14:paraId="7A93BF9E" w14:textId="77777777" w:rsidR="00D73A16" w:rsidRDefault="00D73A16" w:rsidP="00A96580">
      <w:pPr>
        <w:jc w:val="both"/>
        <w:rPr>
          <w:lang w:val="en-GB"/>
        </w:rPr>
      </w:pPr>
    </w:p>
    <w:p w14:paraId="084EFCB8" w14:textId="5941D384" w:rsidR="006F459D" w:rsidRPr="007C51E7" w:rsidRDefault="006F459D" w:rsidP="007C51E7">
      <w:pPr>
        <w:pStyle w:val="2"/>
        <w:rPr>
          <w:lang w:eastAsia="zh-CN"/>
        </w:rPr>
      </w:pPr>
      <w:r w:rsidRPr="007C51E7">
        <w:rPr>
          <w:rFonts w:hint="eastAsia"/>
          <w:lang w:eastAsia="zh-CN"/>
        </w:rPr>
        <w:t>Other proposals</w:t>
      </w:r>
    </w:p>
    <w:p w14:paraId="36C6AC46" w14:textId="7ECBD37D" w:rsidR="007457A8" w:rsidRDefault="007457A8" w:rsidP="004B7CD7">
      <w:pPr>
        <w:pStyle w:val="ac"/>
        <w:spacing w:after="0"/>
        <w:rPr>
          <w:b/>
          <w:lang w:eastAsia="zh-CN"/>
        </w:rPr>
      </w:pPr>
      <w:r w:rsidRPr="007457A8">
        <w:rPr>
          <w:b/>
          <w:lang w:eastAsia="zh-CN"/>
        </w:rPr>
        <w:t>Clarification of Antennas and MIMO layers.</w:t>
      </w:r>
    </w:p>
    <w:p w14:paraId="55210DA3" w14:textId="77777777" w:rsidR="001D6359" w:rsidRDefault="001D6359" w:rsidP="004B7CD7">
      <w:pPr>
        <w:pStyle w:val="ac"/>
        <w:spacing w:after="0"/>
        <w:rPr>
          <w:b/>
          <w:lang w:eastAsia="zh-CN"/>
        </w:rPr>
      </w:pPr>
    </w:p>
    <w:p w14:paraId="2D9E36B8" w14:textId="77777777" w:rsidR="001D6359" w:rsidRDefault="001D6359" w:rsidP="004B7CD7">
      <w:pPr>
        <w:pStyle w:val="ac"/>
        <w:spacing w:after="0"/>
        <w:rPr>
          <w:b/>
          <w:iCs/>
        </w:rPr>
      </w:pPr>
      <w:r w:rsidRPr="001D6359">
        <w:rPr>
          <w:b/>
        </w:rPr>
        <w:t xml:space="preserve">The </w:t>
      </w:r>
      <w:r w:rsidRPr="001D6359">
        <w:rPr>
          <w:b/>
          <w:iCs/>
        </w:rPr>
        <w:t>“Antenna ports” bitwidth in DCI Format 1_1 is the maximum size needed over all configured BWPs.</w:t>
      </w:r>
      <w:r>
        <w:rPr>
          <w:b/>
          <w:iCs/>
        </w:rPr>
        <w:t xml:space="preserve"> </w:t>
      </w:r>
    </w:p>
    <w:p w14:paraId="70151961" w14:textId="57FC146D" w:rsidR="001D6359" w:rsidRDefault="001D6359" w:rsidP="004B7CD7">
      <w:pPr>
        <w:pStyle w:val="ac"/>
        <w:spacing w:after="0"/>
        <w:rPr>
          <w:iCs/>
        </w:rPr>
      </w:pPr>
      <w:r w:rsidRPr="001D6359">
        <w:rPr>
          <w:iCs/>
        </w:rPr>
        <w:t>Supported: Inter</w:t>
      </w:r>
      <w:r w:rsidR="00596E98">
        <w:rPr>
          <w:iCs/>
        </w:rPr>
        <w:t>D</w:t>
      </w:r>
      <w:r w:rsidRPr="001D6359">
        <w:rPr>
          <w:iCs/>
        </w:rPr>
        <w:t>digital</w:t>
      </w:r>
    </w:p>
    <w:p w14:paraId="02CA6DEC" w14:textId="77777777" w:rsidR="00596E98" w:rsidRDefault="00596E98" w:rsidP="004B7CD7">
      <w:pPr>
        <w:pStyle w:val="ac"/>
        <w:spacing w:after="0"/>
        <w:rPr>
          <w:iCs/>
        </w:rPr>
      </w:pPr>
    </w:p>
    <w:p w14:paraId="2AE7B860" w14:textId="081B86E7" w:rsidR="00596E98" w:rsidRPr="00596E98" w:rsidRDefault="00596E98" w:rsidP="004B7CD7">
      <w:pPr>
        <w:pStyle w:val="ac"/>
        <w:spacing w:after="0"/>
        <w:rPr>
          <w:b/>
          <w:iCs/>
        </w:rPr>
      </w:pPr>
      <w:r w:rsidRPr="00596E98">
        <w:rPr>
          <w:b/>
          <w:iCs/>
        </w:rPr>
        <w:t>Shorter BWP switching delay for MIMO layer adaptation</w:t>
      </w:r>
    </w:p>
    <w:p w14:paraId="169909D9" w14:textId="231300D2" w:rsidR="00596E98" w:rsidRDefault="00596E98" w:rsidP="004B7CD7">
      <w:pPr>
        <w:pStyle w:val="ac"/>
        <w:spacing w:after="0"/>
      </w:pPr>
      <w:r w:rsidRPr="00596E98">
        <w:t>RAN4 can specify shorter BWP switch delay, e.g., type-1 BWP switch delay, for MIMO layer adaptation if only the maximum number of MIMO layers is adapted.</w:t>
      </w:r>
    </w:p>
    <w:p w14:paraId="2B1334E8" w14:textId="1AE1801A" w:rsidR="00596E98" w:rsidRDefault="00596E98" w:rsidP="004B7CD7">
      <w:pPr>
        <w:pStyle w:val="ac"/>
        <w:spacing w:after="0"/>
      </w:pPr>
      <w:r>
        <w:t>Supported: MediaTek, vivo</w:t>
      </w:r>
    </w:p>
    <w:p w14:paraId="08FC011B" w14:textId="77777777" w:rsidR="00596E98" w:rsidRDefault="00596E98" w:rsidP="004B7CD7">
      <w:pPr>
        <w:pStyle w:val="ac"/>
        <w:spacing w:after="0"/>
      </w:pPr>
    </w:p>
    <w:p w14:paraId="44BC7E3A" w14:textId="77777777" w:rsidR="00596E98" w:rsidRPr="008B5D85" w:rsidRDefault="00596E98" w:rsidP="00596E98">
      <w:pPr>
        <w:pStyle w:val="ac"/>
        <w:spacing w:after="0"/>
        <w:rPr>
          <w:rFonts w:ascii="Times New Roman" w:hAnsi="Times New Roman"/>
          <w:szCs w:val="20"/>
          <w:lang w:val="en-GB"/>
        </w:rPr>
      </w:pPr>
      <w:r w:rsidRPr="00B07B43">
        <w:rPr>
          <w:rFonts w:ascii="Times New Roman" w:hAnsi="Times New Roman"/>
          <w:b/>
          <w:szCs w:val="20"/>
          <w:lang w:val="en-GB"/>
        </w:rPr>
        <w:t>Decouple of DL adaptation and UL BWP switching in TDD</w:t>
      </w:r>
      <w:r>
        <w:rPr>
          <w:rFonts w:ascii="Times New Roman" w:hAnsi="Times New Roman"/>
          <w:b/>
          <w:szCs w:val="20"/>
          <w:lang w:val="en-GB"/>
        </w:rPr>
        <w:t xml:space="preserve">. </w:t>
      </w:r>
      <w:r w:rsidRPr="008B5D85">
        <w:rPr>
          <w:rFonts w:ascii="Times New Roman" w:hAnsi="Times New Roman"/>
          <w:szCs w:val="20"/>
          <w:lang w:val="en-GB"/>
        </w:rPr>
        <w:t xml:space="preserve"> F</w:t>
      </w:r>
      <w:r w:rsidRPr="008B5D85">
        <w:rPr>
          <w:lang w:val="en-GB" w:eastAsia="zh-CN"/>
        </w:rPr>
        <w:t>or TDD, DL BWP is switched accompanied with UL BWP switching and vice versa</w:t>
      </w:r>
      <w:r w:rsidRPr="008B5D85">
        <w:rPr>
          <w:lang w:eastAsia="zh-CN"/>
        </w:rPr>
        <w:t xml:space="preserve"> DL traffic may not be necessary enough to switch from 2Rx to 4Rx when receiving an UL grant.</w:t>
      </w:r>
    </w:p>
    <w:p w14:paraId="0E435CC0" w14:textId="77777777" w:rsidR="00596E98" w:rsidRDefault="00596E98" w:rsidP="00596E98">
      <w:pPr>
        <w:pStyle w:val="ac"/>
        <w:spacing w:after="0"/>
        <w:rPr>
          <w:rFonts w:ascii="Times New Roman" w:hAnsi="Times New Roman"/>
          <w:szCs w:val="20"/>
          <w:lang w:val="en-GB"/>
        </w:rPr>
      </w:pPr>
      <w:r>
        <w:rPr>
          <w:rFonts w:ascii="Times New Roman" w:hAnsi="Times New Roman" w:hint="eastAsia"/>
          <w:szCs w:val="20"/>
          <w:lang w:val="en-GB"/>
        </w:rPr>
        <w:t>Supported: vivo</w:t>
      </w:r>
    </w:p>
    <w:p w14:paraId="46C312FE" w14:textId="77777777" w:rsidR="00596E98" w:rsidRPr="00596E98" w:rsidRDefault="00596E98" w:rsidP="004B7CD7">
      <w:pPr>
        <w:pStyle w:val="ac"/>
        <w:spacing w:after="0"/>
        <w:rPr>
          <w:rFonts w:ascii="Times New Roman" w:hAnsi="Times New Roman"/>
          <w:szCs w:val="20"/>
          <w:lang w:val="en-GB"/>
        </w:rPr>
      </w:pPr>
    </w:p>
    <w:p w14:paraId="486E40F7" w14:textId="77777777" w:rsidR="007C51E7" w:rsidRDefault="007C51E7" w:rsidP="004B7CD7">
      <w:pPr>
        <w:pStyle w:val="ac"/>
        <w:spacing w:after="0"/>
        <w:rPr>
          <w:rFonts w:ascii="Times New Roman" w:hAnsi="Times New Roman"/>
          <w:szCs w:val="20"/>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7C51E7" w:rsidRPr="001A0659" w14:paraId="7F9EC253" w14:textId="77777777" w:rsidTr="00BF01FA">
        <w:trPr>
          <w:trHeight w:val="410"/>
        </w:trPr>
        <w:tc>
          <w:tcPr>
            <w:tcW w:w="1296" w:type="dxa"/>
            <w:vMerge w:val="restart"/>
            <w:shd w:val="clear" w:color="auto" w:fill="FBD4B4"/>
            <w:vAlign w:val="center"/>
          </w:tcPr>
          <w:p w14:paraId="68CCA577" w14:textId="77777777" w:rsidR="007C51E7" w:rsidRPr="001A0659" w:rsidRDefault="007C51E7" w:rsidP="00BF01FA">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0DF4B3B4" w14:textId="77777777" w:rsidR="007C51E7" w:rsidRPr="001A0659" w:rsidRDefault="007C51E7" w:rsidP="00BF01FA">
            <w:pPr>
              <w:spacing w:after="0"/>
              <w:jc w:val="center"/>
              <w:rPr>
                <w:b/>
                <w:lang w:eastAsia="ja-JP"/>
              </w:rPr>
            </w:pPr>
            <w:r>
              <w:rPr>
                <w:b/>
                <w:lang w:eastAsia="ja-JP"/>
              </w:rPr>
              <w:t>Comments</w:t>
            </w:r>
          </w:p>
        </w:tc>
      </w:tr>
      <w:tr w:rsidR="007C51E7" w:rsidRPr="00691466" w14:paraId="755185F0" w14:textId="77777777" w:rsidTr="00BF01FA">
        <w:trPr>
          <w:trHeight w:val="410"/>
        </w:trPr>
        <w:tc>
          <w:tcPr>
            <w:tcW w:w="1296" w:type="dxa"/>
            <w:vMerge/>
            <w:vAlign w:val="center"/>
          </w:tcPr>
          <w:p w14:paraId="0891E45D" w14:textId="77777777" w:rsidR="007C51E7" w:rsidRPr="00691466" w:rsidRDefault="007C51E7" w:rsidP="00BF01FA">
            <w:pPr>
              <w:jc w:val="center"/>
              <w:rPr>
                <w:lang w:eastAsia="zh-CN"/>
              </w:rPr>
            </w:pPr>
          </w:p>
        </w:tc>
        <w:tc>
          <w:tcPr>
            <w:tcW w:w="8905" w:type="dxa"/>
            <w:vMerge/>
            <w:vAlign w:val="center"/>
          </w:tcPr>
          <w:p w14:paraId="5FF28126" w14:textId="77777777" w:rsidR="007C51E7" w:rsidRPr="00691466" w:rsidRDefault="007C51E7" w:rsidP="00BF01FA">
            <w:pPr>
              <w:jc w:val="center"/>
              <w:rPr>
                <w:lang w:eastAsia="ja-JP"/>
              </w:rPr>
            </w:pPr>
          </w:p>
        </w:tc>
      </w:tr>
      <w:tr w:rsidR="007C51E7" w:rsidRPr="00F90E54" w14:paraId="40158DFA" w14:textId="77777777" w:rsidTr="00BF01FA">
        <w:trPr>
          <w:trHeight w:val="299"/>
        </w:trPr>
        <w:tc>
          <w:tcPr>
            <w:tcW w:w="1296" w:type="dxa"/>
          </w:tcPr>
          <w:p w14:paraId="538C410C" w14:textId="77777777" w:rsidR="007C51E7" w:rsidRPr="00F90E54" w:rsidRDefault="007C51E7" w:rsidP="00BF01FA">
            <w:pPr>
              <w:rPr>
                <w:lang w:eastAsia="zh-CN"/>
              </w:rPr>
            </w:pPr>
            <w:r w:rsidRPr="00F90E54">
              <w:rPr>
                <w:lang w:eastAsia="zh-CN"/>
              </w:rPr>
              <w:t>Company A</w:t>
            </w:r>
          </w:p>
        </w:tc>
        <w:tc>
          <w:tcPr>
            <w:tcW w:w="8905" w:type="dxa"/>
          </w:tcPr>
          <w:p w14:paraId="46A842C0" w14:textId="77777777" w:rsidR="007C51E7" w:rsidRPr="00F90E54" w:rsidRDefault="007C51E7" w:rsidP="00BF01FA">
            <w:pPr>
              <w:rPr>
                <w:rFonts w:eastAsiaTheme="minorEastAsia"/>
                <w:lang w:eastAsia="zh-CN"/>
              </w:rPr>
            </w:pPr>
            <w:r w:rsidRPr="00F90E54">
              <w:rPr>
                <w:rFonts w:eastAsiaTheme="minorEastAsia"/>
                <w:lang w:eastAsia="zh-CN"/>
              </w:rPr>
              <w:t>comments</w:t>
            </w:r>
          </w:p>
        </w:tc>
      </w:tr>
      <w:tr w:rsidR="007C51E7" w:rsidRPr="00F90E54" w14:paraId="22D7A41F" w14:textId="77777777" w:rsidTr="00BF01FA">
        <w:trPr>
          <w:trHeight w:val="299"/>
        </w:trPr>
        <w:tc>
          <w:tcPr>
            <w:tcW w:w="1296" w:type="dxa"/>
            <w:tcBorders>
              <w:top w:val="single" w:sz="4" w:space="0" w:color="auto"/>
              <w:left w:val="single" w:sz="4" w:space="0" w:color="auto"/>
              <w:bottom w:val="single" w:sz="4" w:space="0" w:color="auto"/>
              <w:right w:val="single" w:sz="4" w:space="0" w:color="auto"/>
            </w:tcBorders>
          </w:tcPr>
          <w:p w14:paraId="15F47B93" w14:textId="77777777" w:rsidR="007C51E7" w:rsidRPr="00F90E54" w:rsidRDefault="007C51E7" w:rsidP="00BF01FA">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5F358261" w14:textId="77777777" w:rsidR="007C51E7" w:rsidRPr="00F90E54" w:rsidRDefault="007C51E7" w:rsidP="00BF01FA">
            <w:pPr>
              <w:rPr>
                <w:rFonts w:eastAsiaTheme="minorEastAsia"/>
                <w:lang w:eastAsia="zh-CN"/>
              </w:rPr>
            </w:pPr>
          </w:p>
        </w:tc>
      </w:tr>
    </w:tbl>
    <w:p w14:paraId="48BF2A75" w14:textId="77777777" w:rsidR="007C51E7" w:rsidRDefault="007C51E7" w:rsidP="004B7CD7">
      <w:pPr>
        <w:pStyle w:val="ac"/>
        <w:spacing w:after="0"/>
        <w:rPr>
          <w:rFonts w:ascii="Times New Roman" w:hAnsi="Times New Roman"/>
          <w:szCs w:val="20"/>
          <w:lang w:val="en-GB"/>
        </w:rPr>
      </w:pPr>
    </w:p>
    <w:p w14:paraId="44B1C336" w14:textId="6F8F2DB1" w:rsidR="00176996" w:rsidRPr="00126771" w:rsidRDefault="001564A3" w:rsidP="00AB55B7">
      <w:pPr>
        <w:pStyle w:val="1"/>
        <w:overflowPunct/>
        <w:autoSpaceDE/>
        <w:autoSpaceDN/>
        <w:adjustRightInd/>
        <w:textAlignment w:val="auto"/>
        <w:rPr>
          <w:rFonts w:eastAsiaTheme="minorEastAsia"/>
          <w:lang w:eastAsia="zh-CN"/>
        </w:rPr>
      </w:pPr>
      <w:r w:rsidRPr="00126771">
        <w:rPr>
          <w:sz w:val="44"/>
        </w:rPr>
        <w:t>Summary of the proposals</w:t>
      </w:r>
    </w:p>
    <w:p w14:paraId="2D52063F" w14:textId="42FB5339" w:rsidR="004B7CD7" w:rsidRDefault="00163DA0" w:rsidP="006E4576">
      <w:pPr>
        <w:pStyle w:val="1"/>
        <w:pBdr>
          <w:top w:val="single" w:sz="12" w:space="4" w:color="auto"/>
        </w:pBdr>
        <w:rPr>
          <w:sz w:val="44"/>
        </w:rPr>
      </w:pPr>
      <w:r w:rsidRPr="00163DA0">
        <w:rPr>
          <w:sz w:val="44"/>
        </w:rPr>
        <w:t>P</w:t>
      </w:r>
      <w:r w:rsidRPr="00163DA0">
        <w:rPr>
          <w:rFonts w:hint="eastAsia"/>
          <w:sz w:val="44"/>
        </w:rPr>
        <w:t xml:space="preserve">roposals </w:t>
      </w:r>
      <w:r w:rsidRPr="00163DA0">
        <w:rPr>
          <w:sz w:val="44"/>
        </w:rPr>
        <w:t>from companies’ contributions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rsidRPr="00015BDA" w14:paraId="10D76EEC" w14:textId="77777777" w:rsidTr="00DF7FB0">
        <w:tc>
          <w:tcPr>
            <w:tcW w:w="9019" w:type="dxa"/>
            <w:shd w:val="clear" w:color="auto" w:fill="BFBFBF"/>
          </w:tcPr>
          <w:p w14:paraId="74663A4C" w14:textId="16AF8CB5" w:rsidR="00163DA0" w:rsidRPr="00D525B7" w:rsidRDefault="006552F7" w:rsidP="00D525B7">
            <w:pPr>
              <w:rPr>
                <w:lang w:eastAsia="x-none"/>
              </w:rPr>
            </w:pPr>
            <w:hyperlink r:id="rId13" w:history="1">
              <w:r w:rsidR="00D525B7">
                <w:rPr>
                  <w:rStyle w:val="af8"/>
                  <w:lang w:eastAsia="x-none"/>
                </w:rPr>
                <w:t>R1-1910011</w:t>
              </w:r>
            </w:hyperlink>
            <w:r w:rsidR="00D525B7">
              <w:rPr>
                <w:lang w:eastAsia="x-none"/>
              </w:rPr>
              <w:tab/>
              <w:t>Consideration on UE adaptation to maximum number of MIMO layers</w:t>
            </w:r>
            <w:r w:rsidR="00D525B7">
              <w:rPr>
                <w:lang w:eastAsia="x-none"/>
              </w:rPr>
              <w:tab/>
              <w:t>Spreadtrum Communications</w:t>
            </w:r>
          </w:p>
        </w:tc>
      </w:tr>
      <w:tr w:rsidR="00163DA0" w:rsidRPr="00015BDA" w14:paraId="75B6F2E6" w14:textId="77777777" w:rsidTr="00DF7FB0">
        <w:tc>
          <w:tcPr>
            <w:tcW w:w="9019" w:type="dxa"/>
            <w:shd w:val="clear" w:color="auto" w:fill="auto"/>
          </w:tcPr>
          <w:p w14:paraId="4A18F4A4" w14:textId="77777777" w:rsidR="00D525B7" w:rsidRPr="00846456" w:rsidRDefault="00D525B7" w:rsidP="00D525B7">
            <w:pPr>
              <w:rPr>
                <w:b/>
                <w:i/>
                <w:lang w:eastAsia="zh-CN"/>
              </w:rPr>
            </w:pPr>
            <w:r>
              <w:rPr>
                <w:b/>
                <w:i/>
                <w:lang w:eastAsia="zh-CN"/>
              </w:rPr>
              <w:t>Proposal 1</w:t>
            </w:r>
            <w:r w:rsidRPr="00846456">
              <w:rPr>
                <w:b/>
                <w:i/>
                <w:lang w:eastAsia="zh-CN"/>
              </w:rPr>
              <w:t xml:space="preserve">: </w:t>
            </w:r>
            <w:r>
              <w:rPr>
                <w:b/>
                <w:i/>
                <w:lang w:eastAsia="zh-CN"/>
              </w:rPr>
              <w:t>BWP switching in PDCCH based power saving signal/channel outside Active time needs further justified</w:t>
            </w:r>
            <w:r w:rsidRPr="004E1174">
              <w:rPr>
                <w:b/>
                <w:i/>
                <w:lang w:eastAsia="zh-CN"/>
              </w:rPr>
              <w:t>.</w:t>
            </w:r>
          </w:p>
          <w:p w14:paraId="3A6E17A3" w14:textId="77777777" w:rsidR="00D525B7" w:rsidRDefault="00D525B7" w:rsidP="00D525B7">
            <w:pPr>
              <w:rPr>
                <w:b/>
                <w:i/>
                <w:lang w:eastAsia="zh-CN"/>
              </w:rPr>
            </w:pPr>
            <w:r w:rsidRPr="001B3869">
              <w:rPr>
                <w:b/>
                <w:i/>
                <w:lang w:eastAsia="zh-CN"/>
              </w:rPr>
              <w:t xml:space="preserve">Proposal </w:t>
            </w:r>
            <w:r>
              <w:rPr>
                <w:b/>
                <w:i/>
                <w:lang w:eastAsia="zh-CN"/>
              </w:rPr>
              <w:t>2</w:t>
            </w:r>
            <w:r w:rsidRPr="001B3869">
              <w:rPr>
                <w:b/>
                <w:i/>
                <w:lang w:eastAsia="zh-CN"/>
              </w:rPr>
              <w:t>: The existing UEAssistanceInformation IE can be considered as a reference to design UE assistance information on max#ML.</w:t>
            </w:r>
          </w:p>
          <w:p w14:paraId="070AF885" w14:textId="77777777" w:rsidR="00163DA0" w:rsidRDefault="00D525B7" w:rsidP="00DD2E38">
            <w:pPr>
              <w:autoSpaceDE/>
              <w:autoSpaceDN/>
              <w:adjustRightInd/>
              <w:spacing w:after="0"/>
              <w:rPr>
                <w:b/>
                <w:i/>
                <w:lang w:eastAsia="zh-CN"/>
              </w:rPr>
            </w:pPr>
            <w:r w:rsidRPr="001B3869">
              <w:rPr>
                <w:b/>
                <w:i/>
                <w:lang w:eastAsia="zh-CN"/>
              </w:rPr>
              <w:t xml:space="preserve">Proposal </w:t>
            </w:r>
            <w:r>
              <w:rPr>
                <w:b/>
                <w:i/>
                <w:lang w:eastAsia="zh-CN"/>
              </w:rPr>
              <w:t>3</w:t>
            </w:r>
            <w:r w:rsidRPr="001B3869">
              <w:rPr>
                <w:b/>
                <w:i/>
                <w:lang w:eastAsia="zh-CN"/>
              </w:rPr>
              <w:t>: The number of RX antennas for DL data reception is transparent to the network.</w:t>
            </w:r>
          </w:p>
          <w:p w14:paraId="50DE2825" w14:textId="44EE5A4C" w:rsidR="00DD2E38" w:rsidRPr="001E053F" w:rsidRDefault="00DD2E38" w:rsidP="00DD2E38">
            <w:pPr>
              <w:autoSpaceDE/>
              <w:autoSpaceDN/>
              <w:adjustRightInd/>
              <w:spacing w:after="0"/>
              <w:rPr>
                <w:b/>
                <w:i/>
                <w:lang w:eastAsia="zh-CN"/>
              </w:rPr>
            </w:pPr>
          </w:p>
        </w:tc>
      </w:tr>
      <w:tr w:rsidR="00163DA0" w:rsidRPr="00015BDA" w14:paraId="0EFC0848" w14:textId="77777777" w:rsidTr="00DF7FB0">
        <w:tc>
          <w:tcPr>
            <w:tcW w:w="9019" w:type="dxa"/>
            <w:shd w:val="clear" w:color="auto" w:fill="BFBFBF"/>
          </w:tcPr>
          <w:p w14:paraId="06914B22" w14:textId="587EDC4F" w:rsidR="00975D7F" w:rsidRPr="00DD2E38" w:rsidRDefault="006552F7" w:rsidP="00DD2E38">
            <w:pPr>
              <w:rPr>
                <w:lang w:eastAsia="x-none"/>
              </w:rPr>
            </w:pPr>
            <w:hyperlink r:id="rId14" w:history="1">
              <w:r w:rsidR="00DD2E38">
                <w:rPr>
                  <w:rStyle w:val="af8"/>
                  <w:lang w:eastAsia="x-none"/>
                </w:rPr>
                <w:t>R1-1910078</w:t>
              </w:r>
            </w:hyperlink>
            <w:r w:rsidR="00DD2E38">
              <w:rPr>
                <w:lang w:eastAsia="x-none"/>
              </w:rPr>
              <w:tab/>
              <w:t>UE dynamic adaptation to the maximum number of MIMO layer</w:t>
            </w:r>
            <w:r w:rsidR="00DD2E38">
              <w:rPr>
                <w:lang w:eastAsia="x-none"/>
              </w:rPr>
              <w:tab/>
              <w:t>Huawei, HiSilicon</w:t>
            </w:r>
          </w:p>
        </w:tc>
      </w:tr>
      <w:tr w:rsidR="00163DA0" w:rsidRPr="00015BDA" w14:paraId="57A110E0" w14:textId="77777777" w:rsidTr="00DF7FB0">
        <w:tc>
          <w:tcPr>
            <w:tcW w:w="9019" w:type="dxa"/>
            <w:shd w:val="clear" w:color="auto" w:fill="auto"/>
          </w:tcPr>
          <w:p w14:paraId="7D1935F4" w14:textId="77777777" w:rsidR="00DD2E38" w:rsidRDefault="00DD2E38" w:rsidP="00DD2E38">
            <w:pPr>
              <w:rPr>
                <w:rFonts w:eastAsia="MS Mincho"/>
                <w:b/>
                <w:i/>
                <w:lang w:eastAsia="ja-JP"/>
              </w:rPr>
            </w:pPr>
            <w:r w:rsidRPr="003226F8">
              <w:rPr>
                <w:rFonts w:eastAsia="MS Mincho"/>
                <w:b/>
                <w:i/>
                <w:lang w:eastAsia="ja-JP"/>
              </w:rPr>
              <w:t>Observation</w:t>
            </w:r>
            <w:r>
              <w:rPr>
                <w:rFonts w:eastAsia="MS Mincho"/>
                <w:b/>
                <w:i/>
                <w:lang w:eastAsia="ja-JP"/>
              </w:rPr>
              <w:t xml:space="preserve"> 1</w:t>
            </w:r>
            <w:r w:rsidRPr="003226F8">
              <w:rPr>
                <w:rFonts w:eastAsia="MS Mincho"/>
                <w:b/>
                <w:i/>
                <w:lang w:eastAsia="ja-JP"/>
              </w:rPr>
              <w:t>: For BWP switching based MIMO layer adaptation, the current framework of CSI measurement can work for BWP based MIMO layers adaptation</w:t>
            </w:r>
          </w:p>
          <w:p w14:paraId="4B37DEA8" w14:textId="77777777" w:rsidR="00DD2E38" w:rsidRDefault="00DD2E38" w:rsidP="00DD2E38">
            <w:pPr>
              <w:rPr>
                <w:rFonts w:eastAsia="MS Mincho"/>
                <w:b/>
                <w:i/>
                <w:lang w:eastAsia="ja-JP"/>
              </w:rPr>
            </w:pPr>
            <w:r w:rsidRPr="00A1440B">
              <w:rPr>
                <w:rFonts w:eastAsia="MS Mincho"/>
                <w:b/>
                <w:i/>
                <w:lang w:eastAsia="ja-JP"/>
              </w:rPr>
              <w:t xml:space="preserve">Observation </w:t>
            </w:r>
            <w:r>
              <w:rPr>
                <w:rFonts w:eastAsia="MS Mincho"/>
                <w:b/>
                <w:i/>
                <w:lang w:eastAsia="ja-JP"/>
              </w:rPr>
              <w:t>2</w:t>
            </w:r>
            <w:r w:rsidRPr="00A1440B">
              <w:rPr>
                <w:rFonts w:eastAsia="MS Mincho"/>
                <w:b/>
                <w:i/>
                <w:lang w:eastAsia="ja-JP"/>
              </w:rPr>
              <w:t xml:space="preserve">: </w:t>
            </w:r>
            <w:r>
              <w:rPr>
                <w:rFonts w:eastAsia="MS Mincho"/>
                <w:b/>
                <w:i/>
                <w:lang w:eastAsia="ja-JP"/>
              </w:rPr>
              <w:t>From</w:t>
            </w:r>
            <w:r w:rsidRPr="00A1440B">
              <w:rPr>
                <w:rFonts w:eastAsia="MS Mincho"/>
                <w:b/>
                <w:i/>
                <w:lang w:eastAsia="ja-JP"/>
              </w:rPr>
              <w:t xml:space="preserve"> the UE side, for UE power saving, only the MIMO layers </w:t>
            </w:r>
            <w:r>
              <w:rPr>
                <w:rFonts w:eastAsia="MS Mincho"/>
                <w:b/>
                <w:i/>
                <w:lang w:eastAsia="ja-JP"/>
              </w:rPr>
              <w:t xml:space="preserve">is </w:t>
            </w:r>
            <w:r w:rsidRPr="00A1440B">
              <w:rPr>
                <w:rFonts w:eastAsia="MS Mincho"/>
                <w:b/>
                <w:i/>
                <w:lang w:eastAsia="ja-JP"/>
              </w:rPr>
              <w:t>reduced but the SRS antenna switching capability may still be high, the power is still wasted.</w:t>
            </w:r>
          </w:p>
          <w:p w14:paraId="3965A72D" w14:textId="77777777" w:rsidR="00DD2E38" w:rsidRDefault="00DD2E38" w:rsidP="00DD2E38">
            <w:pPr>
              <w:rPr>
                <w:rFonts w:eastAsia="MS Mincho"/>
                <w:b/>
                <w:i/>
                <w:lang w:eastAsia="ja-JP"/>
              </w:rPr>
            </w:pPr>
            <w:r w:rsidRPr="00A1440B">
              <w:rPr>
                <w:rFonts w:eastAsia="MS Mincho"/>
                <w:b/>
                <w:i/>
                <w:lang w:eastAsia="ja-JP"/>
              </w:rPr>
              <w:t xml:space="preserve">Observation </w:t>
            </w:r>
            <w:r>
              <w:rPr>
                <w:rFonts w:eastAsia="MS Mincho"/>
                <w:b/>
                <w:i/>
                <w:lang w:eastAsia="ja-JP"/>
              </w:rPr>
              <w:t>3</w:t>
            </w:r>
            <w:r w:rsidRPr="00A1440B">
              <w:rPr>
                <w:rFonts w:eastAsia="MS Mincho"/>
                <w:b/>
                <w:i/>
                <w:lang w:eastAsia="ja-JP"/>
              </w:rPr>
              <w:t xml:space="preserve">: </w:t>
            </w:r>
            <w:r>
              <w:rPr>
                <w:rFonts w:eastAsia="MS Mincho"/>
                <w:b/>
                <w:i/>
                <w:lang w:eastAsia="ja-JP"/>
              </w:rPr>
              <w:t>From</w:t>
            </w:r>
            <w:r w:rsidRPr="00A1440B">
              <w:rPr>
                <w:rFonts w:eastAsia="MS Mincho"/>
                <w:b/>
                <w:i/>
                <w:lang w:eastAsia="ja-JP"/>
              </w:rPr>
              <w:t xml:space="preserve"> the network side, the SRS resources can be saved if the network configures reduced SRS antenna switching along with the reduced maximum MIMO layers.</w:t>
            </w:r>
          </w:p>
          <w:p w14:paraId="0BCB4284" w14:textId="77777777" w:rsidR="00DD2E38" w:rsidRDefault="00DD2E38" w:rsidP="00DD2E38">
            <w:pPr>
              <w:rPr>
                <w:b/>
                <w:i/>
                <w:kern w:val="2"/>
                <w:lang w:eastAsia="zh-CN"/>
              </w:rPr>
            </w:pPr>
            <w:r w:rsidRPr="00D53258">
              <w:rPr>
                <w:b/>
                <w:i/>
                <w:kern w:val="2"/>
                <w:lang w:eastAsia="zh-CN"/>
              </w:rPr>
              <w:t>Observation 4:</w:t>
            </w:r>
            <w:r w:rsidRPr="00EC6E01">
              <w:rPr>
                <w:b/>
                <w:i/>
                <w:kern w:val="2"/>
                <w:lang w:eastAsia="zh-CN"/>
              </w:rPr>
              <w:t xml:space="preserve"> </w:t>
            </w:r>
            <w:r>
              <w:rPr>
                <w:b/>
                <w:i/>
                <w:kern w:val="2"/>
                <w:lang w:eastAsia="zh-CN"/>
              </w:rPr>
              <w:t>On the BWP with reduced</w:t>
            </w:r>
            <w:r w:rsidRPr="002E5D97">
              <w:rPr>
                <w:b/>
                <w:i/>
                <w:kern w:val="2"/>
                <w:lang w:eastAsia="zh-CN"/>
              </w:rPr>
              <w:t xml:space="preserve"> maximum MIMO layers</w:t>
            </w:r>
            <w:r>
              <w:rPr>
                <w:b/>
                <w:i/>
                <w:kern w:val="2"/>
                <w:lang w:eastAsia="zh-CN"/>
              </w:rPr>
              <w:t xml:space="preserve"> configuration, in order to achieve the power saving gain</w:t>
            </w:r>
            <w:r w:rsidRPr="00921D42">
              <w:rPr>
                <w:b/>
                <w:i/>
                <w:kern w:val="2"/>
                <w:lang w:eastAsia="zh-CN"/>
              </w:rPr>
              <w:t xml:space="preserve"> </w:t>
            </w:r>
            <w:r>
              <w:rPr>
                <w:b/>
                <w:i/>
                <w:kern w:val="2"/>
                <w:lang w:eastAsia="zh-CN"/>
              </w:rPr>
              <w:t>the gNB need configure the SRS resource set for antennaSwitching properly</w:t>
            </w:r>
            <w:r w:rsidRPr="00EC6E01">
              <w:rPr>
                <w:b/>
                <w:i/>
                <w:kern w:val="2"/>
                <w:lang w:eastAsia="zh-CN"/>
              </w:rPr>
              <w:t>.</w:t>
            </w:r>
          </w:p>
          <w:p w14:paraId="0FC37B47" w14:textId="77777777" w:rsidR="00DD2E38" w:rsidRPr="003226F8" w:rsidRDefault="00DD2E38" w:rsidP="00DD2E38">
            <w:pPr>
              <w:spacing w:beforeLines="50" w:before="120"/>
              <w:rPr>
                <w:b/>
                <w:i/>
                <w:iCs/>
                <w:lang w:eastAsia="zh-CN"/>
              </w:rPr>
            </w:pPr>
            <w:r w:rsidRPr="003226F8">
              <w:rPr>
                <w:b/>
                <w:i/>
              </w:rPr>
              <w:t xml:space="preserve">Observation </w:t>
            </w:r>
            <w:r>
              <w:rPr>
                <w:b/>
                <w:i/>
              </w:rPr>
              <w:t>5</w:t>
            </w:r>
            <w:r w:rsidRPr="003226F8">
              <w:rPr>
                <w:b/>
                <w:i/>
              </w:rPr>
              <w:t xml:space="preserve">: For the UE </w:t>
            </w:r>
            <w:r w:rsidRPr="003226F8">
              <w:rPr>
                <w:b/>
                <w:i/>
                <w:iCs/>
                <w:lang w:eastAsia="zh-CN"/>
              </w:rPr>
              <w:t xml:space="preserve">supports </w:t>
            </w:r>
            <w:r w:rsidRPr="00C8624B">
              <w:rPr>
                <w:b/>
                <w:i/>
                <w:iCs/>
                <w:lang w:eastAsia="zh-CN"/>
              </w:rPr>
              <w:t>fourLayers</w:t>
            </w:r>
            <w:r w:rsidRPr="003226F8">
              <w:rPr>
                <w:b/>
                <w:i/>
                <w:iCs/>
                <w:lang w:eastAsia="zh-CN"/>
              </w:rPr>
              <w:t xml:space="preserve"> for UL and supports </w:t>
            </w:r>
            <w:r w:rsidRPr="00C8624B">
              <w:rPr>
                <w:b/>
                <w:i/>
                <w:kern w:val="2"/>
                <w:lang w:eastAsia="zh-CN"/>
              </w:rPr>
              <w:t>partialCoherent</w:t>
            </w:r>
            <w:r w:rsidRPr="003226F8">
              <w:rPr>
                <w:b/>
                <w:i/>
                <w:iCs/>
                <w:lang w:eastAsia="zh-CN"/>
              </w:rPr>
              <w:t>, if the UE transmits via two antenna ports</w:t>
            </w:r>
            <w:r>
              <w:rPr>
                <w:b/>
                <w:i/>
                <w:iCs/>
                <w:lang w:eastAsia="zh-CN"/>
              </w:rPr>
              <w:t xml:space="preserve"> for the reduced maximum MIMO layers</w:t>
            </w:r>
            <w:r w:rsidRPr="003226F8">
              <w:rPr>
                <w:b/>
                <w:i/>
                <w:iCs/>
                <w:lang w:eastAsia="zh-CN"/>
              </w:rPr>
              <w:t xml:space="preserve">, the </w:t>
            </w:r>
            <w:r w:rsidRPr="003226F8">
              <w:rPr>
                <w:b/>
                <w:i/>
              </w:rPr>
              <w:t xml:space="preserve">coherent capability for the two antenna </w:t>
            </w:r>
            <w:r w:rsidRPr="003226F8">
              <w:rPr>
                <w:b/>
                <w:i/>
              </w:rPr>
              <w:lastRenderedPageBreak/>
              <w:t>ports</w:t>
            </w:r>
            <w:r w:rsidRPr="003226F8">
              <w:rPr>
                <w:b/>
                <w:i/>
                <w:iCs/>
                <w:lang w:eastAsia="zh-CN"/>
              </w:rPr>
              <w:t xml:space="preserve"> may be misaligned between the UE and the network.</w:t>
            </w:r>
            <w:r>
              <w:rPr>
                <w:b/>
                <w:i/>
                <w:iCs/>
                <w:lang w:eastAsia="zh-CN"/>
              </w:rPr>
              <w:t xml:space="preserve"> If the UE’s fallback coherent capability can be aligned with the gNB, the performance can be improved.</w:t>
            </w:r>
          </w:p>
          <w:p w14:paraId="595D048B" w14:textId="77777777" w:rsidR="00DD2E38" w:rsidRPr="00D53258" w:rsidRDefault="00DD2E38" w:rsidP="00DD2E38">
            <w:pPr>
              <w:rPr>
                <w:kern w:val="2"/>
                <w:lang w:eastAsia="zh-CN"/>
              </w:rPr>
            </w:pPr>
            <w:r>
              <w:rPr>
                <w:kern w:val="2"/>
                <w:lang w:eastAsia="zh-CN"/>
              </w:rPr>
              <w:t>For the adaptation to the maximum number of MIMO layers, it is proposed that</w:t>
            </w:r>
          </w:p>
          <w:p w14:paraId="608439B6" w14:textId="77777777" w:rsidR="00DD2E38" w:rsidRPr="00A1440B" w:rsidRDefault="00DD2E38" w:rsidP="00DD2E38">
            <w:pPr>
              <w:rPr>
                <w:rFonts w:eastAsia="MS Mincho"/>
                <w:b/>
                <w:i/>
                <w:lang w:eastAsia="ja-JP"/>
              </w:rPr>
            </w:pPr>
            <w:r w:rsidRPr="00A1440B">
              <w:rPr>
                <w:rFonts w:eastAsia="MS Mincho"/>
                <w:b/>
                <w:i/>
                <w:lang w:eastAsia="ja-JP"/>
              </w:rPr>
              <w:t xml:space="preserve">Proposal </w:t>
            </w:r>
            <w:r>
              <w:rPr>
                <w:rFonts w:eastAsia="MS Mincho"/>
                <w:b/>
                <w:i/>
                <w:lang w:eastAsia="ja-JP"/>
              </w:rPr>
              <w:t>1</w:t>
            </w:r>
            <w:r w:rsidRPr="00A1440B">
              <w:rPr>
                <w:rFonts w:eastAsia="MS Mincho"/>
                <w:b/>
                <w:i/>
                <w:lang w:eastAsia="ja-JP"/>
              </w:rPr>
              <w:t xml:space="preserve">: When adapting to the maximum </w:t>
            </w:r>
            <w:r>
              <w:rPr>
                <w:rFonts w:eastAsia="MS Mincho"/>
                <w:b/>
                <w:i/>
                <w:lang w:eastAsia="ja-JP"/>
              </w:rPr>
              <w:t xml:space="preserve">DL </w:t>
            </w:r>
            <w:r w:rsidRPr="00A1440B">
              <w:rPr>
                <w:rFonts w:eastAsia="MS Mincho"/>
                <w:b/>
                <w:i/>
                <w:lang w:eastAsia="ja-JP"/>
              </w:rPr>
              <w:t xml:space="preserve">MIMO layers, </w:t>
            </w:r>
            <w:r>
              <w:rPr>
                <w:rFonts w:eastAsia="MS Mincho"/>
                <w:b/>
                <w:i/>
                <w:lang w:eastAsia="ja-JP"/>
              </w:rPr>
              <w:t xml:space="preserve">one of </w:t>
            </w:r>
            <w:r w:rsidRPr="00A1440B">
              <w:rPr>
                <w:rFonts w:eastAsia="MS Mincho"/>
                <w:b/>
                <w:i/>
                <w:lang w:eastAsia="ja-JP"/>
              </w:rPr>
              <w:t>the following ways of SRS antenna switching should be supported:</w:t>
            </w:r>
          </w:p>
          <w:p w14:paraId="4BA6E690" w14:textId="77777777" w:rsidR="00DD2E38" w:rsidRDefault="00DD2E38" w:rsidP="002924AA">
            <w:pPr>
              <w:pStyle w:val="af3"/>
              <w:numPr>
                <w:ilvl w:val="0"/>
                <w:numId w:val="19"/>
              </w:numPr>
              <w:overflowPunct w:val="0"/>
              <w:autoSpaceDE w:val="0"/>
              <w:autoSpaceDN w:val="0"/>
              <w:adjustRightInd w:val="0"/>
              <w:spacing w:after="180"/>
              <w:contextualSpacing/>
              <w:rPr>
                <w:b/>
                <w:i/>
                <w:kern w:val="2"/>
                <w:lang w:eastAsia="zh-CN"/>
              </w:rPr>
            </w:pPr>
            <w:r>
              <w:rPr>
                <w:b/>
                <w:i/>
                <w:kern w:val="2"/>
                <w:lang w:eastAsia="zh-CN"/>
              </w:rPr>
              <w:t xml:space="preserve">Alt 1: </w:t>
            </w:r>
            <w:r w:rsidRPr="003226F8">
              <w:rPr>
                <w:b/>
                <w:i/>
                <w:kern w:val="2"/>
                <w:lang w:eastAsia="zh-CN"/>
              </w:rPr>
              <w:t xml:space="preserve">Indicating the fallback capability for SRS antenna switching </w:t>
            </w:r>
            <w:r w:rsidRPr="00A30818">
              <w:rPr>
                <w:b/>
                <w:kern w:val="2"/>
                <w:lang w:eastAsia="zh-CN"/>
              </w:rPr>
              <w:t xml:space="preserve">by </w:t>
            </w:r>
            <w:r w:rsidRPr="00A30818">
              <w:rPr>
                <w:b/>
              </w:rPr>
              <w:t>UE capability information</w:t>
            </w:r>
            <w:r w:rsidRPr="00A30818">
              <w:rPr>
                <w:b/>
                <w:kern w:val="2"/>
                <w:lang w:eastAsia="zh-CN"/>
              </w:rPr>
              <w:t xml:space="preserve"> or </w:t>
            </w:r>
            <w:r w:rsidRPr="00A30818">
              <w:rPr>
                <w:b/>
              </w:rPr>
              <w:t>UE assistance information</w:t>
            </w:r>
            <w:r w:rsidRPr="003226F8">
              <w:rPr>
                <w:b/>
                <w:i/>
                <w:kern w:val="2"/>
                <w:lang w:eastAsia="zh-CN"/>
              </w:rPr>
              <w:t xml:space="preserve"> corresponding to the reduced maximum MIMO layers</w:t>
            </w:r>
          </w:p>
          <w:p w14:paraId="5CE80E48" w14:textId="77777777" w:rsidR="00DD2E38" w:rsidRPr="00D53258" w:rsidRDefault="00DD2E38" w:rsidP="002924AA">
            <w:pPr>
              <w:pStyle w:val="af3"/>
              <w:numPr>
                <w:ilvl w:val="0"/>
                <w:numId w:val="19"/>
              </w:numPr>
              <w:overflowPunct w:val="0"/>
              <w:autoSpaceDE w:val="0"/>
              <w:autoSpaceDN w:val="0"/>
              <w:adjustRightInd w:val="0"/>
              <w:spacing w:after="180"/>
              <w:contextualSpacing/>
              <w:rPr>
                <w:b/>
                <w:i/>
                <w:kern w:val="2"/>
                <w:lang w:eastAsia="zh-CN"/>
              </w:rPr>
            </w:pPr>
            <w:r w:rsidRPr="00D53258">
              <w:rPr>
                <w:b/>
                <w:i/>
                <w:kern w:val="2"/>
                <w:lang w:eastAsia="zh-CN"/>
              </w:rPr>
              <w:t>Alt 2: gNB still configures SRS resource based on UE capability, but the UE only switches SRS antenna port(s) on part of SRS resource according to the configured maximum MIMO layers by predefined rule.</w:t>
            </w:r>
          </w:p>
          <w:p w14:paraId="4D78D68B" w14:textId="77777777" w:rsidR="00DD2E38" w:rsidRPr="007D120D" w:rsidRDefault="00DD2E38" w:rsidP="00DD2E38">
            <w:pPr>
              <w:rPr>
                <w:b/>
                <w:i/>
                <w:lang w:eastAsia="ja-JP"/>
              </w:rPr>
            </w:pPr>
            <w:r w:rsidRPr="00D93C30">
              <w:rPr>
                <w:b/>
                <w:i/>
                <w:lang w:eastAsia="ja-JP"/>
              </w:rPr>
              <w:t>Proposal 2</w:t>
            </w:r>
            <w:r w:rsidRPr="007D120D">
              <w:rPr>
                <w:b/>
                <w:i/>
                <w:lang w:eastAsia="ja-JP"/>
              </w:rPr>
              <w:t>: When the maximum DL MIMO layers is configured per BWP, TBS for limited buffer rate matching for DL-SCH/PCH can depend on maximum value of maximum MIMO layers across all DL BWPs of the serving cell</w:t>
            </w:r>
            <w:r>
              <w:rPr>
                <w:b/>
                <w:i/>
                <w:lang w:eastAsia="ja-JP"/>
              </w:rPr>
              <w:t>.</w:t>
            </w:r>
          </w:p>
          <w:p w14:paraId="2FCB6C09" w14:textId="77777777" w:rsidR="00DD2E38" w:rsidRDefault="00DD2E38" w:rsidP="00DD2E38">
            <w:pPr>
              <w:rPr>
                <w:b/>
                <w:i/>
                <w:lang w:eastAsia="ja-JP"/>
              </w:rPr>
            </w:pPr>
            <w:r w:rsidRPr="00EC6E01">
              <w:rPr>
                <w:b/>
                <w:i/>
                <w:lang w:eastAsia="ja-JP"/>
              </w:rPr>
              <w:t>Proposal</w:t>
            </w:r>
            <w:r>
              <w:rPr>
                <w:b/>
                <w:i/>
                <w:lang w:eastAsia="ja-JP"/>
              </w:rPr>
              <w:t xml:space="preserve"> 3</w:t>
            </w:r>
            <w:r w:rsidRPr="00EC6E01">
              <w:rPr>
                <w:b/>
                <w:i/>
                <w:lang w:eastAsia="ja-JP"/>
              </w:rPr>
              <w:t>: To draw a conclusion that maximum number of UL MIMO layers can be adapted by BWP switching in Rel-15 for all cases if the SRS resources are properly configured</w:t>
            </w:r>
            <w:r>
              <w:rPr>
                <w:b/>
                <w:i/>
                <w:lang w:eastAsia="ja-JP"/>
              </w:rPr>
              <w:t>.</w:t>
            </w:r>
          </w:p>
          <w:p w14:paraId="29FC716F" w14:textId="77777777" w:rsidR="00DD2E38" w:rsidRPr="003226F8" w:rsidRDefault="00DD2E38" w:rsidP="00DD2E38">
            <w:pPr>
              <w:spacing w:beforeLines="50" w:before="120"/>
              <w:rPr>
                <w:rFonts w:eastAsia="MS Mincho"/>
                <w:i/>
                <w:lang w:eastAsia="zh-CN"/>
              </w:rPr>
            </w:pPr>
            <w:r w:rsidRPr="003226F8">
              <w:rPr>
                <w:b/>
                <w:i/>
                <w:kern w:val="2"/>
                <w:lang w:eastAsia="zh-CN"/>
              </w:rPr>
              <w:t xml:space="preserve">Proposal </w:t>
            </w:r>
            <w:r>
              <w:rPr>
                <w:b/>
                <w:i/>
                <w:kern w:val="2"/>
                <w:lang w:eastAsia="zh-CN"/>
              </w:rPr>
              <w:t>4</w:t>
            </w:r>
            <w:r w:rsidRPr="003226F8">
              <w:rPr>
                <w:b/>
                <w:i/>
                <w:kern w:val="2"/>
                <w:lang w:eastAsia="zh-CN"/>
              </w:rPr>
              <w:t xml:space="preserve">: The fallback coherent transmission capability corresponding to the reduced maximum UL MIMO layers in the case </w:t>
            </w:r>
            <w:r>
              <w:rPr>
                <w:b/>
                <w:i/>
                <w:kern w:val="2"/>
                <w:lang w:eastAsia="zh-CN"/>
              </w:rPr>
              <w:t xml:space="preserve">when </w:t>
            </w:r>
            <w:r w:rsidRPr="003226F8">
              <w:rPr>
                <w:b/>
                <w:i/>
                <w:kern w:val="2"/>
                <w:lang w:eastAsia="zh-CN"/>
              </w:rPr>
              <w:t xml:space="preserve">UE </w:t>
            </w:r>
            <w:r w:rsidRPr="003226F8">
              <w:rPr>
                <w:b/>
                <w:i/>
                <w:iCs/>
                <w:lang w:eastAsia="zh-CN"/>
              </w:rPr>
              <w:t xml:space="preserve">supports </w:t>
            </w:r>
            <w:r w:rsidRPr="00C8624B">
              <w:rPr>
                <w:b/>
                <w:i/>
                <w:iCs/>
                <w:lang w:eastAsia="zh-CN"/>
              </w:rPr>
              <w:t>four</w:t>
            </w:r>
            <w:r>
              <w:rPr>
                <w:b/>
                <w:i/>
                <w:iCs/>
                <w:lang w:eastAsia="zh-CN"/>
              </w:rPr>
              <w:t xml:space="preserve"> </w:t>
            </w:r>
            <w:r w:rsidRPr="00C8624B">
              <w:rPr>
                <w:b/>
                <w:i/>
                <w:iCs/>
                <w:lang w:eastAsia="zh-CN"/>
              </w:rPr>
              <w:t>Layers</w:t>
            </w:r>
            <w:r w:rsidRPr="003226F8">
              <w:rPr>
                <w:b/>
                <w:i/>
                <w:iCs/>
                <w:lang w:eastAsia="zh-CN"/>
              </w:rPr>
              <w:t xml:space="preserve"> and </w:t>
            </w:r>
            <w:r w:rsidRPr="00C8624B">
              <w:rPr>
                <w:b/>
                <w:i/>
                <w:kern w:val="2"/>
                <w:lang w:eastAsia="zh-CN"/>
              </w:rPr>
              <w:t>partialCoherent</w:t>
            </w:r>
            <w:r w:rsidRPr="003226F8">
              <w:rPr>
                <w:b/>
                <w:i/>
                <w:kern w:val="2"/>
                <w:lang w:eastAsia="zh-CN"/>
              </w:rPr>
              <w:t xml:space="preserve"> should be reported by UE or </w:t>
            </w:r>
            <w:r>
              <w:rPr>
                <w:b/>
                <w:i/>
                <w:kern w:val="2"/>
                <w:lang w:eastAsia="zh-CN"/>
              </w:rPr>
              <w:t>pre-</w:t>
            </w:r>
            <w:r w:rsidRPr="003226F8">
              <w:rPr>
                <w:b/>
                <w:i/>
                <w:kern w:val="2"/>
                <w:lang w:eastAsia="zh-CN"/>
              </w:rPr>
              <w:t>defined in spec.</w:t>
            </w:r>
          </w:p>
          <w:p w14:paraId="36CFA95C" w14:textId="27979418" w:rsidR="00163DA0" w:rsidRPr="00975D7F" w:rsidRDefault="00163DA0" w:rsidP="00975D7F">
            <w:pPr>
              <w:pStyle w:val="ac"/>
              <w:rPr>
                <w:rFonts w:eastAsia="Times New Roman"/>
                <w:szCs w:val="20"/>
                <w:lang w:val="en-GB"/>
              </w:rPr>
            </w:pPr>
          </w:p>
        </w:tc>
      </w:tr>
      <w:tr w:rsidR="00163DA0" w:rsidRPr="00015BDA" w14:paraId="08FC11E9" w14:textId="77777777" w:rsidTr="00DF7FB0">
        <w:tc>
          <w:tcPr>
            <w:tcW w:w="9019" w:type="dxa"/>
            <w:shd w:val="clear" w:color="auto" w:fill="BFBFBF"/>
          </w:tcPr>
          <w:p w14:paraId="59115523" w14:textId="57195D12" w:rsidR="00163DA0" w:rsidRPr="00DD2E38" w:rsidRDefault="006552F7" w:rsidP="00E579FC">
            <w:pPr>
              <w:rPr>
                <w:lang w:eastAsia="x-none"/>
              </w:rPr>
            </w:pPr>
            <w:hyperlink r:id="rId15" w:history="1">
              <w:r w:rsidR="00DD2E38">
                <w:rPr>
                  <w:rStyle w:val="af8"/>
                  <w:lang w:eastAsia="x-none"/>
                </w:rPr>
                <w:t>R1-1910175</w:t>
              </w:r>
            </w:hyperlink>
            <w:r w:rsidR="00DD2E38">
              <w:rPr>
                <w:lang w:eastAsia="x-none"/>
              </w:rPr>
              <w:tab/>
              <w:t>Discussion on UL MIMO layer configuration for power saving</w:t>
            </w:r>
            <w:r w:rsidR="00DD2E38">
              <w:rPr>
                <w:lang w:eastAsia="x-none"/>
              </w:rPr>
              <w:tab/>
              <w:t>CMCC</w:t>
            </w:r>
          </w:p>
        </w:tc>
      </w:tr>
      <w:tr w:rsidR="00163DA0" w:rsidRPr="00015BDA" w14:paraId="45F8829D" w14:textId="77777777" w:rsidTr="00DF7FB0">
        <w:tc>
          <w:tcPr>
            <w:tcW w:w="9019" w:type="dxa"/>
            <w:shd w:val="clear" w:color="auto" w:fill="auto"/>
          </w:tcPr>
          <w:p w14:paraId="33AB195B" w14:textId="6AC84FD9" w:rsidR="00163DA0" w:rsidRPr="00DD2E38" w:rsidRDefault="00DD2E38" w:rsidP="00DD2E38">
            <w:pPr>
              <w:jc w:val="both"/>
              <w:rPr>
                <w:lang w:eastAsia="zh-CN"/>
              </w:rPr>
            </w:pPr>
            <w:r w:rsidRPr="00811D8E">
              <w:rPr>
                <w:b/>
                <w:lang w:eastAsia="zh-CN"/>
              </w:rPr>
              <w:t xml:space="preserve">Proposal 1. </w:t>
            </w:r>
            <w:r>
              <w:rPr>
                <w:b/>
                <w:lang w:eastAsia="zh-CN"/>
              </w:rPr>
              <w:t>Do not support per-UL-BWP configuration of maximum number of UL MIMO layers to reduce number of transmission antennas</w:t>
            </w:r>
            <w:r w:rsidRPr="00573138">
              <w:rPr>
                <w:b/>
                <w:lang w:eastAsia="zh-CN"/>
              </w:rPr>
              <w:t>.</w:t>
            </w:r>
          </w:p>
        </w:tc>
      </w:tr>
      <w:tr w:rsidR="00163DA0" w:rsidRPr="00015BDA" w14:paraId="423386C4" w14:textId="77777777" w:rsidTr="00DF7FB0">
        <w:tc>
          <w:tcPr>
            <w:tcW w:w="9019" w:type="dxa"/>
            <w:shd w:val="clear" w:color="auto" w:fill="BFBFBF"/>
          </w:tcPr>
          <w:p w14:paraId="69B7909B" w14:textId="2687CC59" w:rsidR="00163DA0" w:rsidRPr="00DD2E38" w:rsidRDefault="006552F7" w:rsidP="000A6DB0">
            <w:pPr>
              <w:rPr>
                <w:lang w:eastAsia="x-none"/>
              </w:rPr>
            </w:pPr>
            <w:hyperlink r:id="rId16" w:history="1">
              <w:r w:rsidR="00DD2E38">
                <w:rPr>
                  <w:rStyle w:val="af8"/>
                  <w:lang w:eastAsia="x-none"/>
                </w:rPr>
                <w:t>R1-1910183</w:t>
              </w:r>
            </w:hyperlink>
            <w:r w:rsidR="00DD2E38">
              <w:rPr>
                <w:lang w:eastAsia="x-none"/>
              </w:rPr>
              <w:tab/>
              <w:t>On UE Adaptation to Maximum Number of MIMO Layer</w:t>
            </w:r>
            <w:r w:rsidR="00DD2E38">
              <w:rPr>
                <w:lang w:eastAsia="x-none"/>
              </w:rPr>
              <w:tab/>
              <w:t>ZTE</w:t>
            </w:r>
          </w:p>
        </w:tc>
      </w:tr>
      <w:tr w:rsidR="00163DA0" w:rsidRPr="00015BDA" w14:paraId="44DC52F6" w14:textId="77777777" w:rsidTr="00DF7FB0">
        <w:tc>
          <w:tcPr>
            <w:tcW w:w="9019" w:type="dxa"/>
            <w:shd w:val="clear" w:color="auto" w:fill="auto"/>
          </w:tcPr>
          <w:p w14:paraId="5D517BD3" w14:textId="77777777" w:rsidR="00DD2E38" w:rsidRDefault="00DD2E38" w:rsidP="00DD2E38">
            <w:pPr>
              <w:rPr>
                <w:b/>
                <w:bCs/>
              </w:rPr>
            </w:pPr>
            <w:r>
              <w:rPr>
                <w:b/>
                <w:bCs/>
              </w:rPr>
              <w:t>Observation 1: CSI and QCL mismatch can be resolved via UE’s implementation.</w:t>
            </w:r>
          </w:p>
          <w:p w14:paraId="1A0832E2" w14:textId="77777777" w:rsidR="00DD2E38" w:rsidRDefault="00DD2E38" w:rsidP="00DD2E38">
            <w:pPr>
              <w:rPr>
                <w:b/>
                <w:bCs/>
              </w:rPr>
            </w:pPr>
            <w:r>
              <w:rPr>
                <w:b/>
                <w:bCs/>
              </w:rPr>
              <w:t xml:space="preserve">Observation </w:t>
            </w:r>
            <w:r>
              <w:rPr>
                <w:rFonts w:hint="eastAsia"/>
                <w:b/>
                <w:bCs/>
                <w:lang w:eastAsia="zh-CN"/>
              </w:rPr>
              <w:t>2</w:t>
            </w:r>
            <w:r>
              <w:rPr>
                <w:b/>
                <w:bCs/>
              </w:rPr>
              <w:t>: UE assistance information of MIMO layer is helpful for power saving.</w:t>
            </w:r>
          </w:p>
          <w:p w14:paraId="4794CACA" w14:textId="77777777" w:rsidR="00DD2E38" w:rsidRDefault="00DD2E38" w:rsidP="00DD2E38">
            <w:pPr>
              <w:rPr>
                <w:b/>
                <w:bCs/>
              </w:rPr>
            </w:pPr>
          </w:p>
          <w:p w14:paraId="3234742F" w14:textId="77777777" w:rsidR="00DD2E38" w:rsidRDefault="00DD2E38" w:rsidP="00DD2E38">
            <w:pPr>
              <w:rPr>
                <w:b/>
                <w:bCs/>
              </w:rPr>
            </w:pPr>
            <w:r>
              <w:rPr>
                <w:rFonts w:hint="eastAsia"/>
                <w:b/>
                <w:bCs/>
              </w:rPr>
              <w:t xml:space="preserve">Proposal </w:t>
            </w:r>
            <w:r>
              <w:rPr>
                <w:rFonts w:hint="eastAsia"/>
                <w:b/>
                <w:bCs/>
                <w:sz w:val="21"/>
                <w:szCs w:val="22"/>
              </w:rPr>
              <w:t xml:space="preserve">1: For soft buffer size determination of PDSCH, the cell-specific maxMIMO-Layers configuration should be </w:t>
            </w:r>
            <w:r>
              <w:rPr>
                <w:rFonts w:hint="eastAsia"/>
                <w:b/>
                <w:bCs/>
                <w:sz w:val="21"/>
                <w:szCs w:val="22"/>
                <w:lang w:eastAsia="zh-CN"/>
              </w:rPr>
              <w:t>prioritized than</w:t>
            </w:r>
            <w:r>
              <w:rPr>
                <w:rFonts w:hint="eastAsia"/>
                <w:b/>
                <w:bCs/>
                <w:sz w:val="21"/>
                <w:szCs w:val="22"/>
              </w:rPr>
              <w:t xml:space="preserve"> the</w:t>
            </w:r>
            <w:r>
              <w:rPr>
                <w:rFonts w:hint="eastAsia"/>
                <w:b/>
                <w:bCs/>
              </w:rPr>
              <w:t xml:space="preserve"> BWP-specific </w:t>
            </w:r>
            <w:r>
              <w:rPr>
                <w:b/>
                <w:bCs/>
                <w:i/>
              </w:rPr>
              <w:t>max</w:t>
            </w:r>
            <w:r>
              <w:rPr>
                <w:rFonts w:hint="eastAsia"/>
                <w:b/>
                <w:bCs/>
                <w:i/>
              </w:rPr>
              <w:t>MIMO-Layers</w:t>
            </w:r>
            <w:r>
              <w:rPr>
                <w:b/>
                <w:bCs/>
              </w:rPr>
              <w:t xml:space="preserve"> </w:t>
            </w:r>
            <w:r>
              <w:rPr>
                <w:rFonts w:hint="eastAsia"/>
                <w:b/>
                <w:bCs/>
              </w:rPr>
              <w:t>configuration.</w:t>
            </w:r>
          </w:p>
          <w:p w14:paraId="215A0FE2" w14:textId="77777777" w:rsidR="00DD2E38" w:rsidRDefault="00DD2E38" w:rsidP="00DD2E38">
            <w:pPr>
              <w:spacing w:line="260" w:lineRule="auto"/>
              <w:rPr>
                <w:b/>
                <w:bCs/>
              </w:rPr>
            </w:pPr>
            <w:r>
              <w:rPr>
                <w:rFonts w:hint="eastAsia"/>
                <w:b/>
                <w:bCs/>
              </w:rPr>
              <w:t xml:space="preserve">Proposal </w:t>
            </w:r>
            <w:r>
              <w:rPr>
                <w:rFonts w:hint="eastAsia"/>
                <w:b/>
                <w:bCs/>
                <w:lang w:eastAsia="zh-CN"/>
              </w:rPr>
              <w:t>2</w:t>
            </w:r>
            <w:r>
              <w:rPr>
                <w:rFonts w:hint="eastAsia"/>
                <w:b/>
                <w:bCs/>
              </w:rPr>
              <w:t>: The</w:t>
            </w:r>
            <w:r>
              <w:rPr>
                <w:rFonts w:hint="eastAsia"/>
                <w:b/>
                <w:bCs/>
                <w:lang w:eastAsia="zh-CN"/>
              </w:rPr>
              <w:t xml:space="preserve"> benefit of per-BWP configured</w:t>
            </w:r>
            <w:r>
              <w:rPr>
                <w:rFonts w:hint="eastAsia"/>
                <w:b/>
                <w:bCs/>
              </w:rPr>
              <w:t xml:space="preserve"> UL maximum MIMO layers </w:t>
            </w:r>
            <w:r>
              <w:rPr>
                <w:rFonts w:hint="eastAsia"/>
                <w:b/>
                <w:bCs/>
                <w:lang w:eastAsia="zh-CN"/>
              </w:rPr>
              <w:t>for non-codebook based uplink transmission</w:t>
            </w:r>
            <w:r>
              <w:rPr>
                <w:rFonts w:hint="eastAsia"/>
                <w:b/>
                <w:bCs/>
              </w:rPr>
              <w:t xml:space="preserve"> should be studied.</w:t>
            </w:r>
          </w:p>
          <w:p w14:paraId="77990832" w14:textId="4644C66F" w:rsidR="00163DA0" w:rsidRPr="00DD2E38" w:rsidRDefault="00DD2E38" w:rsidP="00DD2E38">
            <w:pPr>
              <w:rPr>
                <w:b/>
                <w:bCs/>
              </w:rPr>
            </w:pPr>
            <w:r>
              <w:rPr>
                <w:b/>
              </w:rPr>
              <w:t xml:space="preserve">Proposal </w:t>
            </w:r>
            <w:r>
              <w:rPr>
                <w:rFonts w:hint="eastAsia"/>
                <w:b/>
                <w:lang w:eastAsia="zh-CN"/>
              </w:rPr>
              <w:t>3</w:t>
            </w:r>
            <w:r>
              <w:rPr>
                <w:b/>
              </w:rPr>
              <w:t>: One value per UE for the maxi</w:t>
            </w:r>
            <w:r>
              <w:rPr>
                <w:rFonts w:hint="eastAsia"/>
                <w:b/>
                <w:lang w:eastAsia="zh-CN"/>
              </w:rPr>
              <w:t>mum</w:t>
            </w:r>
            <w:r>
              <w:rPr>
                <w:b/>
              </w:rPr>
              <w:t xml:space="preserve"> MIMO layers expected by the UE </w:t>
            </w:r>
            <w:r>
              <w:rPr>
                <w:rFonts w:hint="eastAsia"/>
                <w:b/>
                <w:lang w:eastAsia="zh-CN"/>
              </w:rPr>
              <w:t xml:space="preserve">could </w:t>
            </w:r>
            <w:r>
              <w:rPr>
                <w:b/>
              </w:rPr>
              <w:t>be fed back</w:t>
            </w:r>
            <w:r>
              <w:t>.</w:t>
            </w:r>
          </w:p>
        </w:tc>
      </w:tr>
      <w:tr w:rsidR="00163DA0" w:rsidRPr="00015BDA" w14:paraId="435930FF" w14:textId="77777777" w:rsidTr="00DF7FB0">
        <w:tc>
          <w:tcPr>
            <w:tcW w:w="9019" w:type="dxa"/>
            <w:shd w:val="clear" w:color="auto" w:fill="BFBFBF"/>
          </w:tcPr>
          <w:p w14:paraId="53677751" w14:textId="33155B1C" w:rsidR="00163DA0" w:rsidRPr="00A64826" w:rsidRDefault="006552F7" w:rsidP="00421F1A">
            <w:pPr>
              <w:rPr>
                <w:lang w:eastAsia="x-none"/>
              </w:rPr>
            </w:pPr>
            <w:hyperlink r:id="rId17" w:history="1">
              <w:r w:rsidR="00A64826">
                <w:rPr>
                  <w:rStyle w:val="af8"/>
                  <w:lang w:eastAsia="x-none"/>
                </w:rPr>
                <w:t>R1-1910235</w:t>
              </w:r>
            </w:hyperlink>
            <w:r w:rsidR="00A64826">
              <w:rPr>
                <w:lang w:eastAsia="x-none"/>
              </w:rPr>
              <w:tab/>
              <w:t>Discussion on UE adaptation to maximum number of MIMO layers</w:t>
            </w:r>
            <w:r w:rsidR="00A64826">
              <w:rPr>
                <w:lang w:eastAsia="x-none"/>
              </w:rPr>
              <w:tab/>
              <w:t>vivo</w:t>
            </w:r>
          </w:p>
        </w:tc>
      </w:tr>
      <w:tr w:rsidR="00163DA0" w:rsidRPr="00015BDA" w14:paraId="2AE98530" w14:textId="77777777" w:rsidTr="00DF7FB0">
        <w:tc>
          <w:tcPr>
            <w:tcW w:w="9019" w:type="dxa"/>
            <w:shd w:val="clear" w:color="auto" w:fill="auto"/>
          </w:tcPr>
          <w:p w14:paraId="0F2BF5A0" w14:textId="77777777" w:rsidR="00A64826" w:rsidRPr="00A64826" w:rsidRDefault="00A64826" w:rsidP="00A64826">
            <w:pPr>
              <w:rPr>
                <w:b/>
                <w:i/>
                <w:color w:val="000000"/>
                <w:lang w:val="en-GB"/>
              </w:rPr>
            </w:pPr>
            <w:r w:rsidRPr="00A64826">
              <w:rPr>
                <w:b/>
                <w:i/>
                <w:color w:val="000000"/>
                <w:lang w:val="en-GB"/>
              </w:rPr>
              <w:t>Proposal 1: For PUSCH configuration for UL codebook, per BWP maxRank and per BWP SRS port configuration is supported in Rel-15, UE adaptation of UL Tx is supported by implementation. For PUSCH configuration for UL non-codebook, introducing per BWP configured MIMO-LayersUL (or maxRank) for UL non-codebook in Rel-16 can enable UE flexible adaptation of the Tx number.</w:t>
            </w:r>
          </w:p>
          <w:p w14:paraId="247AC216" w14:textId="77777777" w:rsidR="00A64826" w:rsidRPr="00A64826" w:rsidRDefault="00A64826" w:rsidP="00A64826">
            <w:pPr>
              <w:rPr>
                <w:b/>
                <w:i/>
                <w:color w:val="000000"/>
                <w:lang w:val="en-GB"/>
              </w:rPr>
            </w:pPr>
            <w:r w:rsidRPr="00A64826">
              <w:rPr>
                <w:b/>
                <w:i/>
                <w:color w:val="000000"/>
                <w:lang w:val="en-GB"/>
              </w:rPr>
              <w:t>Proposal 2: Support UE reporting preferred maximum MIMO layers as UE assistance information.</w:t>
            </w:r>
          </w:p>
          <w:p w14:paraId="147479FF" w14:textId="77777777" w:rsidR="00A64826" w:rsidRPr="00A64826" w:rsidRDefault="00A64826" w:rsidP="00A64826">
            <w:pPr>
              <w:rPr>
                <w:b/>
                <w:i/>
                <w:color w:val="000000"/>
                <w:lang w:val="en-GB"/>
              </w:rPr>
            </w:pPr>
            <w:r w:rsidRPr="00A64826">
              <w:rPr>
                <w:b/>
                <w:i/>
                <w:color w:val="000000"/>
                <w:lang w:val="en-GB"/>
              </w:rPr>
              <w:t>Proposal 4: For UL grant triggered BWP switching in TDD, maximum allowed DL MIMO layer (e.g., switch from 2 to 4) is switched until reception of DL grant after UL BWP switching in TDD.</w:t>
            </w:r>
          </w:p>
          <w:p w14:paraId="5378E15C" w14:textId="77777777" w:rsidR="00A64826" w:rsidRPr="00A64826" w:rsidRDefault="00A64826" w:rsidP="00A64826">
            <w:pPr>
              <w:rPr>
                <w:b/>
                <w:i/>
                <w:color w:val="000000"/>
                <w:lang w:val="en-GB"/>
              </w:rPr>
            </w:pPr>
            <w:r w:rsidRPr="00A64826">
              <w:rPr>
                <w:b/>
                <w:i/>
                <w:color w:val="000000"/>
                <w:lang w:val="en-GB"/>
              </w:rPr>
              <w:lastRenderedPageBreak/>
              <w:t>Proposal 5: The application delay for the case only the number of max#M.L. is changed in the BWP before and after max#M.L. adaptation can be considered to be shorter than normal BWP switching.</w:t>
            </w:r>
          </w:p>
          <w:p w14:paraId="5694F0DF" w14:textId="5F6A6953" w:rsidR="00163DA0" w:rsidRPr="00BB3AA8" w:rsidRDefault="00A64826" w:rsidP="00A64826">
            <w:pPr>
              <w:jc w:val="both"/>
            </w:pPr>
            <w:r w:rsidRPr="00A64826">
              <w:rPr>
                <w:b/>
                <w:i/>
                <w:color w:val="000000"/>
                <w:lang w:val="en-GB"/>
              </w:rPr>
              <w:t>Proposal 6: Support power saving signal/channel implicitly adapts MIMO layer by BWP switching</w:t>
            </w:r>
          </w:p>
        </w:tc>
      </w:tr>
      <w:tr w:rsidR="00163DA0" w:rsidRPr="00015BDA" w14:paraId="3B026A34" w14:textId="77777777" w:rsidTr="00DF7FB0">
        <w:tc>
          <w:tcPr>
            <w:tcW w:w="9019" w:type="dxa"/>
            <w:shd w:val="clear" w:color="auto" w:fill="BFBFBF"/>
          </w:tcPr>
          <w:p w14:paraId="5BA744AC" w14:textId="25B2E7E6" w:rsidR="00163DA0" w:rsidRPr="00A64826" w:rsidRDefault="006552F7" w:rsidP="00DF7FB0">
            <w:pPr>
              <w:rPr>
                <w:lang w:eastAsia="x-none"/>
              </w:rPr>
            </w:pPr>
            <w:hyperlink r:id="rId18" w:history="1">
              <w:r w:rsidR="00A64826">
                <w:rPr>
                  <w:rStyle w:val="af8"/>
                  <w:lang w:eastAsia="x-none"/>
                </w:rPr>
                <w:t>R1-1910355</w:t>
              </w:r>
            </w:hyperlink>
            <w:r w:rsidR="00A64826">
              <w:rPr>
                <w:lang w:eastAsia="x-none"/>
              </w:rPr>
              <w:tab/>
              <w:t>Power saving scheme with UE adaptation to maximum MIMO layer</w:t>
            </w:r>
            <w:r w:rsidR="00A64826">
              <w:rPr>
                <w:lang w:eastAsia="x-none"/>
              </w:rPr>
              <w:tab/>
              <w:t xml:space="preserve"> CATT</w:t>
            </w:r>
          </w:p>
        </w:tc>
      </w:tr>
      <w:tr w:rsidR="00163DA0" w:rsidRPr="00015BDA" w14:paraId="69CE5CA6" w14:textId="77777777" w:rsidTr="00DF7FB0">
        <w:tc>
          <w:tcPr>
            <w:tcW w:w="9019" w:type="dxa"/>
            <w:shd w:val="clear" w:color="auto" w:fill="auto"/>
          </w:tcPr>
          <w:p w14:paraId="2A5DC153" w14:textId="696368A8" w:rsidR="00163DA0" w:rsidRPr="00A64826" w:rsidRDefault="00A64826" w:rsidP="0036391E">
            <w:pPr>
              <w:rPr>
                <w:b/>
              </w:rPr>
            </w:pPr>
            <w:r>
              <w:rPr>
                <w:b/>
              </w:rPr>
              <w:t xml:space="preserve">Proposal 1:  The maximum number of MIMO layers have been supported per BWP in Rel-15 for codebook based UL MIMO by configured the </w:t>
            </w:r>
            <w:r>
              <w:rPr>
                <w:b/>
                <w:i/>
              </w:rPr>
              <w:t xml:space="preserve">maxRank </w:t>
            </w:r>
            <w:r w:rsidRPr="003B1070">
              <w:rPr>
                <w:b/>
              </w:rPr>
              <w:t>in the</w:t>
            </w:r>
            <w:r>
              <w:rPr>
                <w:b/>
                <w:i/>
              </w:rPr>
              <w:t xml:space="preserve"> PUSCH-configured </w:t>
            </w:r>
            <w:r w:rsidRPr="003B1070">
              <w:rPr>
                <w:b/>
              </w:rPr>
              <w:t xml:space="preserve">per BWP or non-codebook based UL MIMO by </w:t>
            </w:r>
            <w:r>
              <w:rPr>
                <w:b/>
              </w:rPr>
              <w:t xml:space="preserve">configured the number of SRS resources in a SRS resource set per BWP.  </w:t>
            </w:r>
          </w:p>
        </w:tc>
      </w:tr>
      <w:tr w:rsidR="00163DA0" w:rsidRPr="00015BDA" w14:paraId="2679DB65" w14:textId="77777777" w:rsidTr="00DF7FB0">
        <w:tc>
          <w:tcPr>
            <w:tcW w:w="9019" w:type="dxa"/>
            <w:shd w:val="clear" w:color="auto" w:fill="BFBFBF"/>
          </w:tcPr>
          <w:p w14:paraId="2CC541CB" w14:textId="31C3E901" w:rsidR="00163DA0" w:rsidRPr="00A64826" w:rsidRDefault="006552F7" w:rsidP="00DF7FB0">
            <w:pPr>
              <w:rPr>
                <w:lang w:eastAsia="x-none"/>
              </w:rPr>
            </w:pPr>
            <w:hyperlink r:id="rId19" w:history="1">
              <w:r w:rsidR="00A64826">
                <w:rPr>
                  <w:rStyle w:val="af8"/>
                  <w:lang w:eastAsia="x-none"/>
                </w:rPr>
                <w:t>R1-1910499</w:t>
              </w:r>
            </w:hyperlink>
            <w:r w:rsidR="00A64826">
              <w:rPr>
                <w:lang w:eastAsia="x-none"/>
              </w:rPr>
              <w:tab/>
              <w:t>UE adaptation to maximum number of MIMO layers</w:t>
            </w:r>
            <w:r w:rsidR="00A64826">
              <w:rPr>
                <w:lang w:eastAsia="x-none"/>
              </w:rPr>
              <w:tab/>
              <w:t>Samsung</w:t>
            </w:r>
          </w:p>
        </w:tc>
      </w:tr>
      <w:tr w:rsidR="00163DA0" w:rsidRPr="00015BDA" w14:paraId="69D08BF9" w14:textId="77777777" w:rsidTr="00DF7FB0">
        <w:tc>
          <w:tcPr>
            <w:tcW w:w="9019" w:type="dxa"/>
            <w:shd w:val="clear" w:color="auto" w:fill="auto"/>
          </w:tcPr>
          <w:p w14:paraId="365E510C" w14:textId="77777777" w:rsidR="00A64826" w:rsidRDefault="00A64826" w:rsidP="00A64826">
            <w:pPr>
              <w:rPr>
                <w:b/>
                <w:i/>
                <w:lang w:val="en-GB"/>
              </w:rPr>
            </w:pPr>
            <w:r>
              <w:rPr>
                <w:rFonts w:hint="eastAsia"/>
                <w:b/>
                <w:i/>
                <w:lang w:val="en-GB"/>
              </w:rPr>
              <w:t xml:space="preserve">Proposal </w:t>
            </w:r>
            <w:r>
              <w:rPr>
                <w:b/>
                <w:i/>
                <w:lang w:val="en-GB"/>
              </w:rPr>
              <w:t>1</w:t>
            </w:r>
            <w:r>
              <w:rPr>
                <w:rFonts w:hint="eastAsia"/>
                <w:b/>
                <w:i/>
                <w:lang w:val="en-GB"/>
              </w:rPr>
              <w:t>: For UE power saving, it is assumed that the UE activates L</w:t>
            </w:r>
            <w:r w:rsidRPr="0022496E">
              <w:rPr>
                <w:rFonts w:hint="eastAsia"/>
                <w:b/>
                <w:i/>
                <w:vertAlign w:val="subscript"/>
                <w:lang w:val="en-GB"/>
              </w:rPr>
              <w:t>max</w:t>
            </w:r>
            <w:r>
              <w:rPr>
                <w:rFonts w:hint="eastAsia"/>
                <w:b/>
                <w:i/>
                <w:lang w:val="en-GB"/>
              </w:rPr>
              <w:t xml:space="preserve"> Rx antennas </w:t>
            </w:r>
            <w:r>
              <w:rPr>
                <w:b/>
                <w:i/>
                <w:lang w:val="en-GB"/>
              </w:rPr>
              <w:t>for</w:t>
            </w:r>
            <w:r>
              <w:rPr>
                <w:rFonts w:hint="eastAsia"/>
                <w:b/>
                <w:i/>
                <w:lang w:val="en-GB"/>
              </w:rPr>
              <w:t xml:space="preserve"> an active BWP where the maximum number of </w:t>
            </w:r>
            <w:r>
              <w:rPr>
                <w:b/>
                <w:i/>
                <w:lang w:val="en-GB"/>
              </w:rPr>
              <w:t xml:space="preserve">DL </w:t>
            </w:r>
            <w:r>
              <w:rPr>
                <w:rFonts w:hint="eastAsia"/>
                <w:b/>
                <w:i/>
                <w:lang w:val="en-GB"/>
              </w:rPr>
              <w:t>MIMO layers is L</w:t>
            </w:r>
            <w:r w:rsidRPr="0022496E">
              <w:rPr>
                <w:rFonts w:hint="eastAsia"/>
                <w:b/>
                <w:i/>
                <w:vertAlign w:val="subscript"/>
                <w:lang w:val="en-GB"/>
              </w:rPr>
              <w:t>max</w:t>
            </w:r>
            <w:r>
              <w:rPr>
                <w:rFonts w:hint="eastAsia"/>
                <w:b/>
                <w:i/>
                <w:lang w:val="en-GB"/>
              </w:rPr>
              <w:t>.</w:t>
            </w:r>
          </w:p>
          <w:p w14:paraId="5B58142C" w14:textId="77777777" w:rsidR="00A64826" w:rsidRDefault="00A64826" w:rsidP="00A64826">
            <w:pPr>
              <w:rPr>
                <w:b/>
                <w:i/>
                <w:lang w:val="en-GB"/>
              </w:rPr>
            </w:pPr>
            <w:r w:rsidRPr="00EB2B15">
              <w:rPr>
                <w:rFonts w:hint="eastAsia"/>
                <w:b/>
                <w:i/>
                <w:lang w:val="en-GB"/>
              </w:rPr>
              <w:t xml:space="preserve">Proposal </w:t>
            </w:r>
            <w:r>
              <w:rPr>
                <w:b/>
                <w:i/>
                <w:lang w:val="en-GB"/>
              </w:rPr>
              <w:t>2</w:t>
            </w:r>
            <w:r w:rsidRPr="00EB2B15">
              <w:rPr>
                <w:rFonts w:hint="eastAsia"/>
                <w:b/>
                <w:i/>
                <w:lang w:val="en-GB"/>
              </w:rPr>
              <w:t xml:space="preserve">: </w:t>
            </w:r>
            <w:r>
              <w:rPr>
                <w:rFonts w:hint="eastAsia"/>
                <w:b/>
                <w:i/>
                <w:lang w:val="en-GB"/>
              </w:rPr>
              <w:t>If the UE changes its active BWP to the other BWP configured with different L</w:t>
            </w:r>
            <w:r w:rsidRPr="000642F7">
              <w:rPr>
                <w:rFonts w:hint="eastAsia"/>
                <w:b/>
                <w:i/>
                <w:vertAlign w:val="subscript"/>
                <w:lang w:val="en-GB"/>
              </w:rPr>
              <w:t>max</w:t>
            </w:r>
            <w:r>
              <w:rPr>
                <w:rFonts w:hint="eastAsia"/>
                <w:b/>
                <w:i/>
                <w:lang w:val="en-GB"/>
              </w:rPr>
              <w:t>, additional delay due to antenna switching is required for BWP switching.</w:t>
            </w:r>
          </w:p>
          <w:p w14:paraId="5D0ABB84" w14:textId="77777777" w:rsidR="00A64826" w:rsidRDefault="00A64826" w:rsidP="00A64826">
            <w:pPr>
              <w:rPr>
                <w:b/>
                <w:i/>
                <w:lang w:val="en-GB"/>
              </w:rPr>
            </w:pPr>
            <w:r w:rsidRPr="008B7A70">
              <w:rPr>
                <w:rFonts w:hint="eastAsia"/>
                <w:b/>
                <w:i/>
                <w:lang w:val="en-GB"/>
              </w:rPr>
              <w:t xml:space="preserve">Proposal </w:t>
            </w:r>
            <w:r>
              <w:rPr>
                <w:b/>
                <w:i/>
                <w:lang w:val="en-GB"/>
              </w:rPr>
              <w:t>3</w:t>
            </w:r>
            <w:r w:rsidRPr="008B7A70">
              <w:rPr>
                <w:rFonts w:hint="eastAsia"/>
                <w:b/>
                <w:i/>
                <w:lang w:val="en-GB"/>
              </w:rPr>
              <w:t xml:space="preserve">: </w:t>
            </w:r>
            <w:r>
              <w:rPr>
                <w:b/>
                <w:i/>
                <w:lang w:val="en-GB"/>
              </w:rPr>
              <w:t>Introduce an antenna adaptation related parameter into CSI framework to avoid CSI mismatch.</w:t>
            </w:r>
          </w:p>
          <w:p w14:paraId="7FC8A77E" w14:textId="77777777" w:rsidR="00A64826" w:rsidRPr="00901BE8" w:rsidRDefault="00A64826" w:rsidP="00A64826">
            <w:pPr>
              <w:rPr>
                <w:b/>
                <w:i/>
                <w:color w:val="000000"/>
              </w:rPr>
            </w:pPr>
            <w:r w:rsidRPr="00901BE8">
              <w:rPr>
                <w:rFonts w:hint="eastAsia"/>
                <w:b/>
                <w:i/>
                <w:color w:val="000000"/>
              </w:rPr>
              <w:t xml:space="preserve">Proposal </w:t>
            </w:r>
            <w:r>
              <w:rPr>
                <w:b/>
                <w:i/>
                <w:color w:val="000000"/>
              </w:rPr>
              <w:t>4</w:t>
            </w:r>
            <w:r w:rsidRPr="00901BE8">
              <w:rPr>
                <w:rFonts w:hint="eastAsia"/>
                <w:b/>
                <w:i/>
                <w:color w:val="000000"/>
              </w:rPr>
              <w:t xml:space="preserve">: </w:t>
            </w:r>
            <w:r>
              <w:rPr>
                <w:rFonts w:hint="eastAsia"/>
                <w:b/>
                <w:i/>
                <w:color w:val="000000"/>
              </w:rPr>
              <w:t xml:space="preserve">The </w:t>
            </w:r>
            <w:r w:rsidRPr="00901BE8">
              <w:rPr>
                <w:rFonts w:hint="eastAsia"/>
                <w:b/>
                <w:i/>
                <w:color w:val="000000"/>
              </w:rPr>
              <w:t xml:space="preserve">UE </w:t>
            </w:r>
            <w:r>
              <w:rPr>
                <w:rFonts w:hint="eastAsia"/>
                <w:b/>
                <w:i/>
                <w:color w:val="000000"/>
              </w:rPr>
              <w:t xml:space="preserve">performs measurement and report for the SS/PBCH with default antenna assumption based on its capability </w:t>
            </w:r>
            <w:r>
              <w:rPr>
                <w:b/>
                <w:i/>
                <w:color w:val="000000"/>
              </w:rPr>
              <w:t>signaling</w:t>
            </w:r>
            <w:r w:rsidRPr="00901BE8">
              <w:rPr>
                <w:rFonts w:hint="eastAsia"/>
                <w:b/>
                <w:i/>
                <w:color w:val="000000"/>
              </w:rPr>
              <w:t>.</w:t>
            </w:r>
          </w:p>
          <w:p w14:paraId="4FCE863B" w14:textId="77777777" w:rsidR="00A64826" w:rsidRDefault="00A64826" w:rsidP="00A64826">
            <w:pPr>
              <w:rPr>
                <w:b/>
                <w:i/>
                <w:color w:val="000000"/>
              </w:rPr>
            </w:pPr>
            <w:r w:rsidRPr="00901BE8">
              <w:rPr>
                <w:rFonts w:hint="eastAsia"/>
                <w:b/>
                <w:i/>
                <w:color w:val="000000"/>
              </w:rPr>
              <w:t xml:space="preserve">Proposal </w:t>
            </w:r>
            <w:r>
              <w:rPr>
                <w:b/>
                <w:i/>
                <w:color w:val="000000"/>
              </w:rPr>
              <w:t>5</w:t>
            </w:r>
            <w:r w:rsidRPr="00901BE8">
              <w:rPr>
                <w:rFonts w:hint="eastAsia"/>
                <w:b/>
                <w:i/>
                <w:color w:val="000000"/>
              </w:rPr>
              <w:t>:</w:t>
            </w:r>
            <w:r>
              <w:rPr>
                <w:rFonts w:hint="eastAsia"/>
                <w:b/>
                <w:i/>
                <w:color w:val="000000"/>
              </w:rPr>
              <w:t xml:space="preserve"> Measurement gap for SS/PBCH measurement should take into account antenna switching delay.</w:t>
            </w:r>
          </w:p>
          <w:p w14:paraId="41007035" w14:textId="77777777" w:rsidR="00A64826" w:rsidRPr="00CC5BB2" w:rsidRDefault="00A64826" w:rsidP="00A64826">
            <w:pPr>
              <w:rPr>
                <w:b/>
                <w:i/>
                <w:color w:val="000000"/>
              </w:rPr>
            </w:pPr>
            <w:r>
              <w:rPr>
                <w:rFonts w:hint="eastAsia"/>
                <w:b/>
                <w:i/>
                <w:color w:val="000000"/>
              </w:rPr>
              <w:t>Proposal 6</w:t>
            </w:r>
            <w:r w:rsidRPr="00CC5BB2">
              <w:rPr>
                <w:rFonts w:hint="eastAsia"/>
                <w:b/>
                <w:i/>
                <w:color w:val="000000"/>
              </w:rPr>
              <w:t>: No</w:t>
            </w:r>
            <w:r>
              <w:rPr>
                <w:b/>
                <w:i/>
                <w:color w:val="000000"/>
              </w:rPr>
              <w:t xml:space="preserve"> RRC parameter enhancement from Rel-15 is needed for UL MIMO layer adaptation.</w:t>
            </w:r>
          </w:p>
          <w:p w14:paraId="48DD74E0" w14:textId="77777777" w:rsidR="00A64826" w:rsidRPr="00B34487" w:rsidRDefault="00A64826" w:rsidP="00A64826">
            <w:pPr>
              <w:rPr>
                <w:b/>
                <w:i/>
              </w:rPr>
            </w:pPr>
          </w:p>
          <w:p w14:paraId="72D9841F" w14:textId="77777777" w:rsidR="00A64826" w:rsidRPr="002B3585" w:rsidRDefault="00A64826" w:rsidP="00A64826">
            <w:pPr>
              <w:rPr>
                <w:i/>
                <w:color w:val="000000"/>
              </w:rPr>
            </w:pPr>
            <w:r w:rsidRPr="002B3585">
              <w:rPr>
                <w:rFonts w:hint="eastAsia"/>
                <w:i/>
                <w:color w:val="000000"/>
              </w:rPr>
              <w:t xml:space="preserve">Observation </w:t>
            </w:r>
            <w:r>
              <w:rPr>
                <w:i/>
                <w:color w:val="000000"/>
              </w:rPr>
              <w:t>1</w:t>
            </w:r>
            <w:r w:rsidRPr="002B3585">
              <w:rPr>
                <w:rFonts w:hint="eastAsia"/>
                <w:i/>
                <w:color w:val="000000"/>
              </w:rPr>
              <w:t>: If UE</w:t>
            </w:r>
            <w:r w:rsidRPr="002B3585">
              <w:rPr>
                <w:i/>
                <w:color w:val="000000"/>
              </w:rPr>
              <w:t>’</w:t>
            </w:r>
            <w:r w:rsidRPr="002B3585">
              <w:rPr>
                <w:rFonts w:hint="eastAsia"/>
                <w:i/>
                <w:color w:val="000000"/>
              </w:rPr>
              <w:t xml:space="preserve">s antenna assumption for a SS/PBCH reception is different from that for </w:t>
            </w:r>
            <w:r>
              <w:rPr>
                <w:rFonts w:hint="eastAsia"/>
                <w:i/>
                <w:color w:val="000000"/>
              </w:rPr>
              <w:t xml:space="preserve">a </w:t>
            </w:r>
            <w:r w:rsidRPr="002B3585">
              <w:rPr>
                <w:rFonts w:hint="eastAsia"/>
                <w:i/>
                <w:color w:val="000000"/>
              </w:rPr>
              <w:t xml:space="preserve">reference RS reception which </w:t>
            </w:r>
            <w:r>
              <w:rPr>
                <w:rFonts w:hint="eastAsia"/>
                <w:i/>
                <w:color w:val="000000"/>
              </w:rPr>
              <w:t xml:space="preserve">associated with the SS/PBCH in QCL-TypeD, QCL mismatch problem can be </w:t>
            </w:r>
            <w:r>
              <w:rPr>
                <w:i/>
                <w:color w:val="000000"/>
              </w:rPr>
              <w:t>happened</w:t>
            </w:r>
            <w:r>
              <w:rPr>
                <w:rFonts w:hint="eastAsia"/>
                <w:i/>
                <w:color w:val="000000"/>
              </w:rPr>
              <w:t>.</w:t>
            </w:r>
            <w:r w:rsidRPr="002B3585">
              <w:rPr>
                <w:rFonts w:hint="eastAsia"/>
                <w:i/>
                <w:color w:val="000000"/>
              </w:rPr>
              <w:t xml:space="preserve"> </w:t>
            </w:r>
          </w:p>
          <w:p w14:paraId="1DAE95CC" w14:textId="77777777" w:rsidR="00A64826" w:rsidRPr="00BC6419" w:rsidRDefault="00A64826" w:rsidP="00A64826">
            <w:pPr>
              <w:rPr>
                <w:i/>
                <w:color w:val="000000"/>
              </w:rPr>
            </w:pPr>
            <w:r>
              <w:rPr>
                <w:rFonts w:hint="eastAsia"/>
                <w:i/>
                <w:color w:val="000000"/>
              </w:rPr>
              <w:t xml:space="preserve">Observation </w:t>
            </w:r>
            <w:r>
              <w:rPr>
                <w:i/>
                <w:color w:val="000000"/>
              </w:rPr>
              <w:t>2</w:t>
            </w:r>
            <w:r w:rsidRPr="00BC6419">
              <w:rPr>
                <w:rFonts w:hint="eastAsia"/>
                <w:i/>
                <w:color w:val="000000"/>
              </w:rPr>
              <w:t xml:space="preserve">: QCL-TypeD mismatch problem is more </w:t>
            </w:r>
            <w:r>
              <w:rPr>
                <w:rFonts w:hint="eastAsia"/>
                <w:i/>
                <w:color w:val="000000"/>
              </w:rPr>
              <w:t>critical for the case of</w:t>
            </w:r>
            <w:r w:rsidRPr="00BC6419">
              <w:rPr>
                <w:rFonts w:hint="eastAsia"/>
                <w:i/>
                <w:color w:val="000000"/>
              </w:rPr>
              <w:t xml:space="preserve"> small-to-large antenna adaptation than </w:t>
            </w:r>
            <w:r>
              <w:rPr>
                <w:rFonts w:hint="eastAsia"/>
                <w:i/>
                <w:color w:val="000000"/>
              </w:rPr>
              <w:t xml:space="preserve">the case of </w:t>
            </w:r>
            <w:r w:rsidRPr="00BC6419">
              <w:rPr>
                <w:rFonts w:hint="eastAsia"/>
                <w:i/>
                <w:color w:val="000000"/>
              </w:rPr>
              <w:t>large-to-small antenna adaptation</w:t>
            </w:r>
            <w:r>
              <w:rPr>
                <w:rFonts w:hint="eastAsia"/>
                <w:i/>
                <w:color w:val="000000"/>
              </w:rPr>
              <w:t>.</w:t>
            </w:r>
          </w:p>
          <w:p w14:paraId="4DB56263" w14:textId="77777777" w:rsidR="00A64826" w:rsidRPr="00BC6419" w:rsidRDefault="00A64826" w:rsidP="00A64826">
            <w:pPr>
              <w:rPr>
                <w:i/>
                <w:color w:val="000000"/>
              </w:rPr>
            </w:pPr>
            <w:r>
              <w:rPr>
                <w:rFonts w:hint="eastAsia"/>
                <w:i/>
                <w:color w:val="000000"/>
              </w:rPr>
              <w:t xml:space="preserve">Observation </w:t>
            </w:r>
            <w:r>
              <w:rPr>
                <w:i/>
                <w:color w:val="000000"/>
              </w:rPr>
              <w:t>3</w:t>
            </w:r>
            <w:r w:rsidRPr="00BC6419">
              <w:rPr>
                <w:rFonts w:hint="eastAsia"/>
                <w:i/>
                <w:color w:val="000000"/>
              </w:rPr>
              <w:t xml:space="preserve">: </w:t>
            </w:r>
            <w:r>
              <w:rPr>
                <w:i/>
                <w:color w:val="000000"/>
              </w:rPr>
              <w:t>For codebook based PUSCH transmission, the number of SRS ports and/or the maximum rank can be used for adaptation of the number of layers of codebook based PUSCH transmission.</w:t>
            </w:r>
          </w:p>
          <w:p w14:paraId="64F6C42B" w14:textId="5ED4A406" w:rsidR="00163DA0" w:rsidRPr="00A64826" w:rsidRDefault="00A64826" w:rsidP="00A64826">
            <w:pPr>
              <w:rPr>
                <w:i/>
                <w:color w:val="000000"/>
              </w:rPr>
            </w:pPr>
            <w:r>
              <w:rPr>
                <w:rFonts w:hint="eastAsia"/>
                <w:i/>
                <w:color w:val="000000"/>
              </w:rPr>
              <w:t xml:space="preserve">Observation </w:t>
            </w:r>
            <w:r>
              <w:rPr>
                <w:i/>
                <w:color w:val="000000"/>
              </w:rPr>
              <w:t>4</w:t>
            </w:r>
            <w:r w:rsidRPr="00BC6419">
              <w:rPr>
                <w:rFonts w:hint="eastAsia"/>
                <w:i/>
                <w:color w:val="000000"/>
              </w:rPr>
              <w:t xml:space="preserve">: </w:t>
            </w:r>
            <w:r>
              <w:rPr>
                <w:i/>
                <w:color w:val="000000"/>
              </w:rPr>
              <w:t>For non-codebook based PUSCH transmission, the number of SRS resources can be used for adaptation the number of layers of non-codebook based PUSCH transmission.</w:t>
            </w:r>
          </w:p>
        </w:tc>
      </w:tr>
      <w:tr w:rsidR="00163DA0" w:rsidRPr="00015BDA" w14:paraId="2F9BD244" w14:textId="77777777" w:rsidTr="00DF7FB0">
        <w:tc>
          <w:tcPr>
            <w:tcW w:w="9019" w:type="dxa"/>
            <w:shd w:val="clear" w:color="auto" w:fill="BFBFBF"/>
          </w:tcPr>
          <w:p w14:paraId="0096ADF2" w14:textId="5389541A" w:rsidR="00163DA0" w:rsidRPr="000E1866" w:rsidRDefault="006552F7" w:rsidP="00DF7FB0">
            <w:pPr>
              <w:rPr>
                <w:lang w:eastAsia="x-none"/>
              </w:rPr>
            </w:pPr>
            <w:hyperlink r:id="rId20" w:history="1">
              <w:r w:rsidR="000E1866">
                <w:rPr>
                  <w:rStyle w:val="af8"/>
                  <w:lang w:eastAsia="x-none"/>
                </w:rPr>
                <w:t>R1-1910599</w:t>
              </w:r>
            </w:hyperlink>
            <w:r w:rsidR="000E1866">
              <w:rPr>
                <w:lang w:eastAsia="x-none"/>
              </w:rPr>
              <w:tab/>
              <w:t>MIMO layer adaptation for NR power saving</w:t>
            </w:r>
            <w:r w:rsidR="000E1866">
              <w:rPr>
                <w:lang w:eastAsia="x-none"/>
              </w:rPr>
              <w:tab/>
              <w:t>Panasonic</w:t>
            </w:r>
          </w:p>
        </w:tc>
      </w:tr>
      <w:tr w:rsidR="00163DA0" w:rsidRPr="00015BDA" w14:paraId="12CF32E5" w14:textId="77777777" w:rsidTr="00DF7FB0">
        <w:tc>
          <w:tcPr>
            <w:tcW w:w="9019" w:type="dxa"/>
            <w:shd w:val="clear" w:color="auto" w:fill="auto"/>
          </w:tcPr>
          <w:p w14:paraId="705B2CC8" w14:textId="77777777" w:rsidR="004B0D1E" w:rsidRDefault="004B0D1E" w:rsidP="004B0D1E">
            <w:pPr>
              <w:rPr>
                <w:b/>
                <w:lang w:eastAsia="zh-CN"/>
              </w:rPr>
            </w:pPr>
            <w:r w:rsidRPr="00F61C24">
              <w:rPr>
                <w:b/>
                <w:lang w:eastAsia="zh-CN"/>
              </w:rPr>
              <w:t xml:space="preserve">Observation 1: If channel condition is not good, reducing antenna number will impact coverage performance </w:t>
            </w:r>
            <w:r>
              <w:rPr>
                <w:b/>
                <w:lang w:eastAsia="zh-CN"/>
              </w:rPr>
              <w:t xml:space="preserve">and extend reception/transmission period </w:t>
            </w:r>
            <w:r w:rsidRPr="00F61C24">
              <w:rPr>
                <w:b/>
                <w:lang w:eastAsia="zh-CN"/>
              </w:rPr>
              <w:t>thus is not beneficial to achieve power saving gain.</w:t>
            </w:r>
          </w:p>
          <w:p w14:paraId="74D1D9A8" w14:textId="77777777" w:rsidR="004B0D1E" w:rsidRPr="00F61C24" w:rsidRDefault="004B0D1E" w:rsidP="004B0D1E">
            <w:pPr>
              <w:rPr>
                <w:b/>
              </w:rPr>
            </w:pPr>
            <w:r w:rsidRPr="00F61C24">
              <w:rPr>
                <w:b/>
                <w:lang w:eastAsia="zh-CN"/>
              </w:rPr>
              <w:t>Observation 2: Traffic with large arriva</w:t>
            </w:r>
            <w:r>
              <w:rPr>
                <w:b/>
                <w:lang w:eastAsia="zh-CN"/>
              </w:rPr>
              <w:t>l packet size is not suitable for</w:t>
            </w:r>
            <w:r w:rsidRPr="00F61C24">
              <w:rPr>
                <w:b/>
                <w:lang w:eastAsia="zh-CN"/>
              </w:rPr>
              <w:t xml:space="preserve"> antenna or layer number</w:t>
            </w:r>
            <w:r>
              <w:rPr>
                <w:b/>
                <w:lang w:eastAsia="zh-CN"/>
              </w:rPr>
              <w:t xml:space="preserve"> restriction</w:t>
            </w:r>
            <w:r w:rsidRPr="00F61C24">
              <w:rPr>
                <w:b/>
                <w:lang w:eastAsia="zh-CN"/>
              </w:rPr>
              <w:t>.</w:t>
            </w:r>
          </w:p>
          <w:p w14:paraId="3197FC8A" w14:textId="77777777" w:rsidR="004B0D1E" w:rsidRPr="00F61C24" w:rsidRDefault="004B0D1E" w:rsidP="004B0D1E">
            <w:pPr>
              <w:rPr>
                <w:b/>
              </w:rPr>
            </w:pPr>
            <w:r w:rsidRPr="00F61C24">
              <w:rPr>
                <w:b/>
              </w:rPr>
              <w:t xml:space="preserve">Observation 3: Scenarios with low traffic arrival rate, small packet size and good channel condition is </w:t>
            </w:r>
            <w:r>
              <w:rPr>
                <w:b/>
              </w:rPr>
              <w:t xml:space="preserve">potentially </w:t>
            </w:r>
            <w:r w:rsidRPr="00F61C24">
              <w:rPr>
                <w:b/>
              </w:rPr>
              <w:t>suitable to apply MIMO layer and antenna number adaptation to achieve power saving gain.</w:t>
            </w:r>
          </w:p>
          <w:p w14:paraId="2EC01360" w14:textId="77777777" w:rsidR="004B0D1E" w:rsidRDefault="004B0D1E" w:rsidP="004B0D1E">
            <w:pPr>
              <w:rPr>
                <w:b/>
                <w:bCs/>
              </w:rPr>
            </w:pPr>
            <w:r>
              <w:rPr>
                <w:rFonts w:hint="eastAsia"/>
                <w:b/>
                <w:bCs/>
                <w:lang w:eastAsia="zh-CN"/>
              </w:rPr>
              <w:t>Observation</w:t>
            </w:r>
            <w:r>
              <w:rPr>
                <w:b/>
                <w:bCs/>
                <w:lang w:eastAsia="zh-CN"/>
              </w:rPr>
              <w:t xml:space="preserve"> 4</w:t>
            </w:r>
            <w:r>
              <w:rPr>
                <w:rFonts w:hint="eastAsia"/>
                <w:b/>
                <w:bCs/>
                <w:lang w:eastAsia="zh-CN"/>
              </w:rPr>
              <w:t xml:space="preserve">: </w:t>
            </w:r>
            <w:r>
              <w:rPr>
                <w:b/>
                <w:bCs/>
                <w:lang w:eastAsia="zh-CN"/>
              </w:rPr>
              <w:t>The power saving performance of t</w:t>
            </w:r>
            <w:r>
              <w:rPr>
                <w:rFonts w:hint="eastAsia"/>
                <w:b/>
                <w:bCs/>
                <w:lang w:eastAsia="zh-CN"/>
              </w:rPr>
              <w:t xml:space="preserve">he UE adaptation to the number of MIMO layers or antennas deeply </w:t>
            </w:r>
            <w:r>
              <w:rPr>
                <w:b/>
                <w:bCs/>
                <w:lang w:eastAsia="zh-CN"/>
              </w:rPr>
              <w:t>depends on the traffic characteristic and channel condition.</w:t>
            </w:r>
          </w:p>
          <w:p w14:paraId="19B40A2B" w14:textId="77777777" w:rsidR="004B0D1E" w:rsidRPr="00E000F6" w:rsidRDefault="004B0D1E" w:rsidP="004B0D1E">
            <w:pPr>
              <w:rPr>
                <w:b/>
                <w:bCs/>
              </w:rPr>
            </w:pPr>
            <w:r>
              <w:rPr>
                <w:b/>
                <w:bCs/>
                <w:lang w:eastAsia="zh-CN"/>
              </w:rPr>
              <w:lastRenderedPageBreak/>
              <w:t>Proposal 1: With the new signaling of maximum MIMO layer is per-DL-BWP configuration for power saving, the UE behaviour of the adaptation should be discussed.</w:t>
            </w:r>
          </w:p>
          <w:p w14:paraId="2AF6C141" w14:textId="77777777" w:rsidR="004B0D1E" w:rsidRDefault="004B0D1E" w:rsidP="004B0D1E">
            <w:pPr>
              <w:rPr>
                <w:b/>
                <w:bCs/>
              </w:rPr>
            </w:pPr>
            <w:r>
              <w:rPr>
                <w:b/>
                <w:bCs/>
                <w:lang w:eastAsia="zh-CN"/>
              </w:rPr>
              <w:t>Proposal 2: For downlink case, the UE assistance information in support of the MIMO layer and antenna domain adaptation is not supported. For uplink case, the UE assistance information could be studied, which can be considered in the next release.</w:t>
            </w:r>
          </w:p>
          <w:p w14:paraId="459F7EC5" w14:textId="7961DBEF" w:rsidR="00163DA0" w:rsidRPr="00EA2041" w:rsidRDefault="00163DA0" w:rsidP="000E1866">
            <w:pPr>
              <w:jc w:val="both"/>
              <w:rPr>
                <w:b/>
                <w:strike/>
                <w:lang w:val="en-GB"/>
              </w:rPr>
            </w:pPr>
          </w:p>
        </w:tc>
      </w:tr>
      <w:tr w:rsidR="00163DA0" w:rsidRPr="00015BDA" w14:paraId="033127DA" w14:textId="77777777" w:rsidTr="00DF7FB0">
        <w:tc>
          <w:tcPr>
            <w:tcW w:w="9019" w:type="dxa"/>
            <w:shd w:val="clear" w:color="auto" w:fill="BFBFBF"/>
          </w:tcPr>
          <w:p w14:paraId="31E0412D" w14:textId="4C2F7FD2" w:rsidR="00163DA0" w:rsidRPr="008C7891" w:rsidRDefault="006552F7" w:rsidP="002A4EB6">
            <w:pPr>
              <w:rPr>
                <w:lang w:eastAsia="x-none"/>
              </w:rPr>
            </w:pPr>
            <w:hyperlink r:id="rId21" w:history="1">
              <w:r w:rsidR="008C7891">
                <w:rPr>
                  <w:rStyle w:val="af8"/>
                  <w:lang w:eastAsia="x-none"/>
                </w:rPr>
                <w:t>R1-1910673</w:t>
              </w:r>
            </w:hyperlink>
            <w:r w:rsidR="008C7891">
              <w:rPr>
                <w:lang w:eastAsia="x-none"/>
              </w:rPr>
              <w:tab/>
              <w:t>Discussion on UE adaptation to maximum number of MIMO layers</w:t>
            </w:r>
            <w:r w:rsidR="008C7891">
              <w:rPr>
                <w:lang w:eastAsia="x-none"/>
              </w:rPr>
              <w:tab/>
              <w:t>Intel Corporation</w:t>
            </w:r>
          </w:p>
        </w:tc>
      </w:tr>
      <w:tr w:rsidR="00163DA0" w:rsidRPr="00015BDA" w14:paraId="24982BE1" w14:textId="77777777" w:rsidTr="00DF7FB0">
        <w:tc>
          <w:tcPr>
            <w:tcW w:w="9019" w:type="dxa"/>
            <w:shd w:val="clear" w:color="auto" w:fill="auto"/>
          </w:tcPr>
          <w:p w14:paraId="4A0D9BF2" w14:textId="77777777" w:rsidR="008C7891" w:rsidRPr="008C7891" w:rsidRDefault="008C7891" w:rsidP="008C7891">
            <w:pPr>
              <w:jc w:val="both"/>
              <w:rPr>
                <w:b/>
                <w:lang w:eastAsia="zh-CN"/>
              </w:rPr>
            </w:pPr>
            <w:r w:rsidRPr="008C7891">
              <w:rPr>
                <w:b/>
                <w:lang w:eastAsia="zh-CN"/>
              </w:rPr>
              <w:t>Observation 1: Adaptation outside active time by signaling of value of max #MIMO layers in WUS cannot be supported due to linkage between BWP index and max #MIMO layers for use after BWP switch.</w:t>
            </w:r>
          </w:p>
          <w:p w14:paraId="072464BD" w14:textId="77777777" w:rsidR="008C7891" w:rsidRPr="008C7891" w:rsidRDefault="008C7891" w:rsidP="008C7891">
            <w:pPr>
              <w:jc w:val="both"/>
              <w:rPr>
                <w:b/>
                <w:lang w:eastAsia="zh-CN"/>
              </w:rPr>
            </w:pPr>
            <w:r w:rsidRPr="008C7891">
              <w:rPr>
                <w:b/>
                <w:lang w:eastAsia="zh-CN"/>
              </w:rPr>
              <w:t>Observation 2: gNB is not aware what group of precoders supports turning off the RF chains for UE power saving purpose if non-codebook based precoding is configured.</w:t>
            </w:r>
          </w:p>
          <w:p w14:paraId="1A3967A0" w14:textId="77777777" w:rsidR="008C7891" w:rsidRPr="008C7891" w:rsidRDefault="008C7891" w:rsidP="008C7891">
            <w:pPr>
              <w:jc w:val="both"/>
              <w:rPr>
                <w:b/>
                <w:lang w:eastAsia="zh-CN"/>
              </w:rPr>
            </w:pPr>
            <w:r w:rsidRPr="008C7891">
              <w:rPr>
                <w:b/>
                <w:lang w:eastAsia="zh-CN"/>
              </w:rPr>
              <w:t>Observation 3: Max #MIMO layers adaptation for UL non-codebook based MIMO transmission needs developing of additional signaling/indication that is out of scope of Rel-16 UE Power Saving WI.</w:t>
            </w:r>
          </w:p>
          <w:p w14:paraId="27492B1C" w14:textId="77777777" w:rsidR="008C7891" w:rsidRPr="008C7891" w:rsidRDefault="008C7891" w:rsidP="008C7891">
            <w:pPr>
              <w:jc w:val="both"/>
              <w:rPr>
                <w:b/>
                <w:lang w:eastAsia="zh-CN"/>
              </w:rPr>
            </w:pPr>
            <w:r w:rsidRPr="008C7891">
              <w:rPr>
                <w:b/>
                <w:lang w:eastAsia="zh-CN"/>
              </w:rPr>
              <w:t>Proposal 1: Maximum value of maximum number of MIMO layers across all DL BWPs is used in the DL LBRM operation if per-BWP configuration is supported by the UE.</w:t>
            </w:r>
          </w:p>
          <w:p w14:paraId="565F6450" w14:textId="3D079DAD" w:rsidR="00163DA0" w:rsidRPr="002A4EB6" w:rsidRDefault="008C7891" w:rsidP="008C7891">
            <w:pPr>
              <w:jc w:val="both"/>
              <w:rPr>
                <w:lang w:eastAsia="zh-CN"/>
              </w:rPr>
            </w:pPr>
            <w:r w:rsidRPr="008C7891">
              <w:rPr>
                <w:b/>
                <w:lang w:eastAsia="zh-CN"/>
              </w:rPr>
              <w:t>Proposal 2: Max #MIMO layers adaptation by power saving signal/channel before Active time is only supported by BWP indication in power saving signal.</w:t>
            </w:r>
          </w:p>
        </w:tc>
      </w:tr>
      <w:tr w:rsidR="00163DA0" w:rsidRPr="00015BDA" w14:paraId="07E727D4" w14:textId="77777777" w:rsidTr="00DF7FB0">
        <w:tc>
          <w:tcPr>
            <w:tcW w:w="9019" w:type="dxa"/>
            <w:shd w:val="clear" w:color="auto" w:fill="BFBFBF"/>
          </w:tcPr>
          <w:p w14:paraId="7CD80FE8" w14:textId="1DF52BDB" w:rsidR="00163DA0" w:rsidRPr="00F15776" w:rsidRDefault="006552F7" w:rsidP="002A4EB6">
            <w:pPr>
              <w:rPr>
                <w:lang w:eastAsia="x-none"/>
              </w:rPr>
            </w:pPr>
            <w:hyperlink r:id="rId22" w:history="1">
              <w:r w:rsidR="00F15776">
                <w:rPr>
                  <w:rStyle w:val="af8"/>
                  <w:lang w:eastAsia="x-none"/>
                </w:rPr>
                <w:t>R1-1910836</w:t>
              </w:r>
            </w:hyperlink>
            <w:r w:rsidR="00F15776">
              <w:rPr>
                <w:lang w:eastAsia="x-none"/>
              </w:rPr>
              <w:tab/>
              <w:t>Discussion on UE adaptation to maximum number of MIMO layers</w:t>
            </w:r>
            <w:r w:rsidR="00F15776">
              <w:rPr>
                <w:lang w:eastAsia="x-none"/>
              </w:rPr>
              <w:tab/>
              <w:t>LG Electronics</w:t>
            </w:r>
          </w:p>
        </w:tc>
      </w:tr>
      <w:tr w:rsidR="00163DA0" w:rsidRPr="00015BDA" w14:paraId="1F367219" w14:textId="77777777" w:rsidTr="00DF7FB0">
        <w:tc>
          <w:tcPr>
            <w:tcW w:w="9019" w:type="dxa"/>
            <w:shd w:val="clear" w:color="auto" w:fill="auto"/>
          </w:tcPr>
          <w:p w14:paraId="429A349F" w14:textId="77777777" w:rsidR="00F15776" w:rsidRPr="008A6453" w:rsidRDefault="00F15776" w:rsidP="00F15776">
            <w:pPr>
              <w:spacing w:after="0"/>
              <w:rPr>
                <w:rFonts w:eastAsiaTheme="minorEastAsia"/>
                <w:b/>
                <w:u w:val="single"/>
                <w:lang w:eastAsia="ko-KR"/>
              </w:rPr>
            </w:pPr>
            <w:r w:rsidRPr="008A6453">
              <w:rPr>
                <w:rFonts w:eastAsiaTheme="minorEastAsia"/>
                <w:b/>
                <w:u w:val="single"/>
                <w:lang w:eastAsia="ko-KR"/>
              </w:rPr>
              <w:t>Observation 1</w:t>
            </w:r>
          </w:p>
          <w:p w14:paraId="30E1A2D6" w14:textId="77777777" w:rsidR="00F15776" w:rsidRPr="008A6453" w:rsidRDefault="00F15776" w:rsidP="00F15776">
            <w:pPr>
              <w:rPr>
                <w:rFonts w:eastAsiaTheme="minorEastAsia"/>
                <w:b/>
                <w:lang w:eastAsia="ko-KR"/>
              </w:rPr>
            </w:pPr>
            <w:r w:rsidRPr="008A6453">
              <w:rPr>
                <w:rFonts w:eastAsiaTheme="minorEastAsia"/>
                <w:b/>
                <w:lang w:eastAsia="ko-KR"/>
              </w:rPr>
              <w:t xml:space="preserve">Reducing maximum number of </w:t>
            </w:r>
            <w:r>
              <w:rPr>
                <w:rFonts w:eastAsiaTheme="minorEastAsia"/>
                <w:b/>
                <w:lang w:eastAsia="ko-KR"/>
              </w:rPr>
              <w:t xml:space="preserve">DL MIMO </w:t>
            </w:r>
            <w:r w:rsidRPr="008A6453">
              <w:rPr>
                <w:rFonts w:eastAsiaTheme="minorEastAsia"/>
                <w:b/>
                <w:lang w:eastAsia="ko-KR"/>
              </w:rPr>
              <w:t xml:space="preserve">layers may not guarantee </w:t>
            </w:r>
            <w:r>
              <w:rPr>
                <w:rFonts w:eastAsiaTheme="minorEastAsia"/>
                <w:b/>
                <w:lang w:eastAsia="ko-KR"/>
              </w:rPr>
              <w:t xml:space="preserve">the </w:t>
            </w:r>
            <w:r w:rsidRPr="008A6453">
              <w:rPr>
                <w:rFonts w:eastAsiaTheme="minorEastAsia"/>
                <w:b/>
                <w:lang w:eastAsia="ko-KR"/>
              </w:rPr>
              <w:t xml:space="preserve">UE can reduce its number of </w:t>
            </w:r>
            <w:r>
              <w:rPr>
                <w:rFonts w:eastAsiaTheme="minorEastAsia"/>
                <w:b/>
                <w:lang w:eastAsia="ko-KR"/>
              </w:rPr>
              <w:t xml:space="preserve">active RX </w:t>
            </w:r>
            <w:r w:rsidRPr="008A6453">
              <w:rPr>
                <w:rFonts w:eastAsiaTheme="minorEastAsia"/>
                <w:b/>
                <w:lang w:eastAsia="ko-KR"/>
              </w:rPr>
              <w:t>antenna</w:t>
            </w:r>
            <w:r>
              <w:rPr>
                <w:rFonts w:eastAsiaTheme="minorEastAsia"/>
                <w:b/>
                <w:lang w:eastAsia="ko-KR"/>
              </w:rPr>
              <w:t xml:space="preserve"> port</w:t>
            </w:r>
            <w:r w:rsidRPr="008A6453">
              <w:rPr>
                <w:rFonts w:eastAsiaTheme="minorEastAsia"/>
                <w:b/>
                <w:lang w:eastAsia="ko-KR"/>
              </w:rPr>
              <w:t xml:space="preserve">s </w:t>
            </w:r>
            <w:r>
              <w:rPr>
                <w:rFonts w:eastAsiaTheme="minorEastAsia"/>
                <w:b/>
                <w:lang w:eastAsia="ko-KR"/>
              </w:rPr>
              <w:t xml:space="preserve">or how many RX antenna ports it can deactivate </w:t>
            </w:r>
            <w:r w:rsidRPr="008A6453">
              <w:rPr>
                <w:rFonts w:eastAsiaTheme="minorEastAsia"/>
                <w:b/>
                <w:lang w:eastAsia="ko-KR"/>
              </w:rPr>
              <w:t xml:space="preserve">since </w:t>
            </w:r>
            <w:r>
              <w:rPr>
                <w:rFonts w:eastAsiaTheme="minorEastAsia"/>
                <w:b/>
                <w:lang w:eastAsia="ko-KR"/>
              </w:rPr>
              <w:t xml:space="preserve">the </w:t>
            </w:r>
            <w:r w:rsidRPr="008A6453">
              <w:rPr>
                <w:rFonts w:eastAsiaTheme="minorEastAsia"/>
                <w:b/>
                <w:lang w:eastAsia="ko-KR"/>
              </w:rPr>
              <w:t xml:space="preserve">UE doesn’t know what the network’s target performance for </w:t>
            </w:r>
            <w:r>
              <w:rPr>
                <w:rFonts w:eastAsiaTheme="minorEastAsia"/>
                <w:b/>
                <w:lang w:eastAsia="ko-KR"/>
              </w:rPr>
              <w:t>DL reception is</w:t>
            </w:r>
            <w:r w:rsidRPr="008A6453">
              <w:rPr>
                <w:rFonts w:eastAsiaTheme="minorEastAsia"/>
                <w:b/>
                <w:lang w:eastAsia="ko-KR"/>
              </w:rPr>
              <w:t>.</w:t>
            </w:r>
          </w:p>
          <w:p w14:paraId="5B30B4DF" w14:textId="77777777" w:rsidR="00F15776" w:rsidRPr="008A6453" w:rsidRDefault="00F15776" w:rsidP="00F15776">
            <w:pPr>
              <w:spacing w:after="0"/>
              <w:rPr>
                <w:rFonts w:eastAsiaTheme="minorEastAsia"/>
                <w:b/>
                <w:u w:val="single"/>
                <w:lang w:eastAsia="ko-KR"/>
              </w:rPr>
            </w:pPr>
            <w:r w:rsidRPr="008A6453">
              <w:rPr>
                <w:rFonts w:eastAsiaTheme="minorEastAsia"/>
                <w:b/>
                <w:u w:val="single"/>
                <w:lang w:eastAsia="ko-KR"/>
              </w:rPr>
              <w:t>Observation 2</w:t>
            </w:r>
          </w:p>
          <w:p w14:paraId="7697B3A3" w14:textId="77777777" w:rsidR="00F15776" w:rsidRDefault="00F15776" w:rsidP="00F15776">
            <w:pPr>
              <w:rPr>
                <w:rFonts w:eastAsiaTheme="minorEastAsia"/>
                <w:b/>
                <w:lang w:eastAsia="ko-KR"/>
              </w:rPr>
            </w:pPr>
            <w:r w:rsidRPr="008A6453">
              <w:rPr>
                <w:rFonts w:eastAsiaTheme="minorEastAsia"/>
                <w:b/>
                <w:lang w:eastAsia="ko-KR"/>
              </w:rPr>
              <w:t xml:space="preserve">Network may not </w:t>
            </w:r>
            <w:r>
              <w:rPr>
                <w:rFonts w:eastAsiaTheme="minorEastAsia"/>
                <w:b/>
                <w:lang w:eastAsia="ko-KR"/>
              </w:rPr>
              <w:t xml:space="preserve">be able to decide whether/how it should adapt the UE’s maximum number of DL MIMO layers, </w:t>
            </w:r>
            <w:r w:rsidRPr="00E24327">
              <w:rPr>
                <w:rFonts w:eastAsiaTheme="minorEastAsia"/>
                <w:b/>
                <w:lang w:eastAsia="ko-KR"/>
              </w:rPr>
              <w:t>without knowing what the UE’s DL reception performance will be after adapting the maximum number of MIMO layers</w:t>
            </w:r>
            <w:r>
              <w:rPr>
                <w:rFonts w:eastAsiaTheme="minorEastAsia"/>
                <w:b/>
                <w:lang w:eastAsia="ko-KR"/>
              </w:rPr>
              <w:t>.</w:t>
            </w:r>
          </w:p>
          <w:p w14:paraId="34D3723F" w14:textId="77777777" w:rsidR="00F15776" w:rsidRPr="009F4D72" w:rsidRDefault="00F15776" w:rsidP="00F15776">
            <w:pPr>
              <w:spacing w:after="0"/>
              <w:rPr>
                <w:rFonts w:eastAsiaTheme="minorEastAsia"/>
                <w:b/>
                <w:u w:val="single"/>
                <w:lang w:eastAsia="ko-KR"/>
              </w:rPr>
            </w:pPr>
            <w:r w:rsidRPr="009F4D72">
              <w:rPr>
                <w:rFonts w:eastAsiaTheme="minorEastAsia" w:hint="eastAsia"/>
                <w:b/>
                <w:u w:val="single"/>
                <w:lang w:eastAsia="ko-KR"/>
              </w:rPr>
              <w:t>Proposal 1</w:t>
            </w:r>
          </w:p>
          <w:p w14:paraId="2ED2A272" w14:textId="77777777" w:rsidR="00F15776" w:rsidRDefault="00F15776" w:rsidP="00F15776">
            <w:pPr>
              <w:rPr>
                <w:rFonts w:eastAsiaTheme="minorEastAsia"/>
                <w:b/>
                <w:lang w:eastAsia="ko-KR"/>
              </w:rPr>
            </w:pPr>
            <w:r w:rsidRPr="009F4D72">
              <w:rPr>
                <w:rFonts w:eastAsiaTheme="minorEastAsia" w:hint="eastAsia"/>
                <w:b/>
                <w:lang w:eastAsia="ko-KR"/>
              </w:rPr>
              <w:t>Support UE</w:t>
            </w:r>
            <w:r w:rsidRPr="009F4D72">
              <w:rPr>
                <w:rFonts w:eastAsiaTheme="minorEastAsia" w:hint="eastAsia"/>
                <w:b/>
                <w:lang w:eastAsia="ko-KR"/>
              </w:rPr>
              <w:t>’</w:t>
            </w:r>
            <w:r w:rsidRPr="009F4D72">
              <w:rPr>
                <w:rFonts w:eastAsiaTheme="minorEastAsia" w:hint="eastAsia"/>
                <w:b/>
                <w:lang w:eastAsia="ko-KR"/>
              </w:rPr>
              <w:t xml:space="preserve">s CSI </w:t>
            </w:r>
            <w:r>
              <w:rPr>
                <w:rFonts w:eastAsiaTheme="minorEastAsia"/>
                <w:b/>
                <w:lang w:eastAsia="ko-KR"/>
              </w:rPr>
              <w:t>feedback</w:t>
            </w:r>
            <w:r w:rsidRPr="009F4D72">
              <w:rPr>
                <w:rFonts w:eastAsiaTheme="minorEastAsia" w:hint="eastAsia"/>
                <w:b/>
                <w:lang w:eastAsia="ko-KR"/>
              </w:rPr>
              <w:t xml:space="preserve"> based on candidate number</w:t>
            </w:r>
            <w:r>
              <w:rPr>
                <w:rFonts w:eastAsiaTheme="minorEastAsia"/>
                <w:b/>
                <w:lang w:eastAsia="ko-KR"/>
              </w:rPr>
              <w:t>(</w:t>
            </w:r>
            <w:r w:rsidRPr="009F4D72">
              <w:rPr>
                <w:rFonts w:eastAsiaTheme="minorEastAsia" w:hint="eastAsia"/>
                <w:b/>
                <w:lang w:eastAsia="ko-KR"/>
              </w:rPr>
              <w:t>s</w:t>
            </w:r>
            <w:r>
              <w:rPr>
                <w:rFonts w:eastAsiaTheme="minorEastAsia"/>
                <w:b/>
                <w:lang w:eastAsia="ko-KR"/>
              </w:rPr>
              <w:t>)</w:t>
            </w:r>
            <w:r w:rsidRPr="009F4D72">
              <w:rPr>
                <w:rFonts w:eastAsiaTheme="minorEastAsia" w:hint="eastAsia"/>
                <w:b/>
                <w:lang w:eastAsia="ko-KR"/>
              </w:rPr>
              <w:t xml:space="preserve"> of maximum DL </w:t>
            </w:r>
            <w:r>
              <w:rPr>
                <w:rFonts w:eastAsiaTheme="minorEastAsia"/>
                <w:b/>
                <w:lang w:eastAsia="ko-KR"/>
              </w:rPr>
              <w:t xml:space="preserve">MIMO </w:t>
            </w:r>
            <w:r w:rsidRPr="009F4D72">
              <w:rPr>
                <w:rFonts w:eastAsiaTheme="minorEastAsia" w:hint="eastAsia"/>
                <w:b/>
                <w:lang w:eastAsia="ko-KR"/>
              </w:rPr>
              <w:t>layers</w:t>
            </w:r>
            <w:r>
              <w:rPr>
                <w:rFonts w:eastAsiaTheme="minorEastAsia"/>
                <w:b/>
                <w:lang w:eastAsia="ko-KR"/>
              </w:rPr>
              <w:t xml:space="preserve"> which is(are) different from that configured for the current activated BWP, for the purpose of dynamic adaptation of the UE’s DL MIMO configuration.</w:t>
            </w:r>
          </w:p>
          <w:p w14:paraId="61AEB4CC" w14:textId="77777777" w:rsidR="00F15776" w:rsidRPr="00AB6FF2" w:rsidRDefault="00F15776" w:rsidP="00F15776">
            <w:pPr>
              <w:spacing w:after="0"/>
              <w:rPr>
                <w:rFonts w:eastAsiaTheme="minorEastAsia"/>
                <w:b/>
                <w:u w:val="single"/>
                <w:lang w:eastAsia="ko-KR"/>
              </w:rPr>
            </w:pPr>
            <w:r w:rsidRPr="00AB6FF2">
              <w:rPr>
                <w:rFonts w:eastAsiaTheme="minorEastAsia"/>
                <w:b/>
                <w:u w:val="single"/>
                <w:lang w:eastAsia="ko-KR"/>
              </w:rPr>
              <w:t>Proposal 2</w:t>
            </w:r>
          </w:p>
          <w:p w14:paraId="06344B39" w14:textId="660DA1C2" w:rsidR="00163DA0" w:rsidRPr="00F15776" w:rsidRDefault="00F15776" w:rsidP="00F15776">
            <w:pPr>
              <w:rPr>
                <w:rFonts w:eastAsia="Malgun Gothic"/>
                <w:b/>
                <w:lang w:eastAsia="ko-KR"/>
              </w:rPr>
            </w:pPr>
            <w:r w:rsidRPr="00AB6FF2">
              <w:rPr>
                <w:rFonts w:eastAsiaTheme="minorEastAsia"/>
                <w:b/>
                <w:lang w:eastAsia="ko-KR"/>
              </w:rPr>
              <w:t>No additional support for L1 adaptation of maximum number of UL MIMO layers than existing one is introduced in Rel-16 NR</w:t>
            </w:r>
            <w:r>
              <w:rPr>
                <w:rFonts w:eastAsiaTheme="minorEastAsia"/>
                <w:b/>
                <w:lang w:eastAsia="ko-KR"/>
              </w:rPr>
              <w:t>.</w:t>
            </w:r>
          </w:p>
        </w:tc>
      </w:tr>
      <w:tr w:rsidR="00163DA0" w:rsidRPr="00015BDA" w14:paraId="226451F6" w14:textId="77777777" w:rsidTr="00DF7FB0">
        <w:tc>
          <w:tcPr>
            <w:tcW w:w="9019" w:type="dxa"/>
            <w:shd w:val="clear" w:color="auto" w:fill="BFBFBF"/>
          </w:tcPr>
          <w:p w14:paraId="06C3D8E4" w14:textId="79D89E01" w:rsidR="00163DA0" w:rsidRPr="007A10CD" w:rsidRDefault="006552F7" w:rsidP="00DF7FB0">
            <w:pPr>
              <w:rPr>
                <w:lang w:eastAsia="x-none"/>
              </w:rPr>
            </w:pPr>
            <w:hyperlink r:id="rId23" w:history="1">
              <w:r w:rsidR="007A10CD">
                <w:rPr>
                  <w:rStyle w:val="af8"/>
                  <w:lang w:eastAsia="x-none"/>
                </w:rPr>
                <w:t>R1-1910913</w:t>
              </w:r>
            </w:hyperlink>
            <w:r w:rsidR="007A10CD">
              <w:rPr>
                <w:lang w:eastAsia="x-none"/>
              </w:rPr>
              <w:tab/>
              <w:t>MIMO Layer Adaptation for UE Power Saving</w:t>
            </w:r>
            <w:r w:rsidR="007A10CD">
              <w:rPr>
                <w:lang w:eastAsia="x-none"/>
              </w:rPr>
              <w:tab/>
              <w:t>InterDigital, Inc.</w:t>
            </w:r>
          </w:p>
        </w:tc>
      </w:tr>
      <w:tr w:rsidR="00163DA0" w:rsidRPr="00015BDA" w14:paraId="534A3AD8" w14:textId="77777777" w:rsidTr="00DF7FB0">
        <w:tc>
          <w:tcPr>
            <w:tcW w:w="9019" w:type="dxa"/>
            <w:shd w:val="clear" w:color="auto" w:fill="auto"/>
          </w:tcPr>
          <w:p w14:paraId="29CB396B" w14:textId="77777777" w:rsidR="00DD4EFD" w:rsidRPr="00E13A67" w:rsidRDefault="00DD4EFD" w:rsidP="00DD4EFD">
            <w:pPr>
              <w:spacing w:after="0"/>
              <w:jc w:val="both"/>
              <w:rPr>
                <w:b/>
                <w:i/>
                <w:iCs/>
              </w:rPr>
            </w:pPr>
            <w:r w:rsidRPr="00E13A67">
              <w:rPr>
                <w:b/>
                <w:i/>
              </w:rPr>
              <w:t xml:space="preserve">Proposal 1: The </w:t>
            </w:r>
            <w:r w:rsidRPr="00E13A67">
              <w:rPr>
                <w:b/>
                <w:i/>
                <w:iCs/>
              </w:rPr>
              <w:t>“Antenna ports” bitwidth in DCI Format 1_1 is the maximum size needed over all configured BWPs.</w:t>
            </w:r>
          </w:p>
          <w:p w14:paraId="74668BA5" w14:textId="77777777" w:rsidR="00DD4EFD" w:rsidRPr="00E13A67" w:rsidRDefault="00DD4EFD" w:rsidP="00DD4EFD">
            <w:pPr>
              <w:spacing w:after="0"/>
              <w:jc w:val="both"/>
              <w:rPr>
                <w:b/>
                <w:i/>
                <w:iCs/>
              </w:rPr>
            </w:pPr>
          </w:p>
          <w:p w14:paraId="708FAF6F" w14:textId="5CE47073" w:rsidR="00163DA0" w:rsidRPr="00DD4EFD" w:rsidRDefault="00DD4EFD" w:rsidP="00DD4EFD">
            <w:pPr>
              <w:jc w:val="both"/>
              <w:rPr>
                <w:b/>
                <w:i/>
                <w:lang w:val="en-GB" w:eastAsia="zh-CN"/>
              </w:rPr>
            </w:pPr>
            <w:r w:rsidRPr="00E13A67">
              <w:rPr>
                <w:b/>
                <w:i/>
                <w:lang w:val="en-GB" w:eastAsia="zh-CN"/>
              </w:rPr>
              <w:t>Proposal 2: The time needed for BWP switching depends on the number of MIMO layers configured for the current and target BWP.</w:t>
            </w:r>
          </w:p>
        </w:tc>
      </w:tr>
      <w:tr w:rsidR="00163DA0" w:rsidRPr="00015BDA" w14:paraId="2CE35CDA" w14:textId="77777777" w:rsidTr="00DF7FB0">
        <w:tc>
          <w:tcPr>
            <w:tcW w:w="9019" w:type="dxa"/>
            <w:shd w:val="clear" w:color="auto" w:fill="BFBFBF"/>
          </w:tcPr>
          <w:p w14:paraId="61C064AE" w14:textId="5D3DB785" w:rsidR="00163DA0" w:rsidRPr="00DD4EFD" w:rsidRDefault="006552F7" w:rsidP="00DF7FB0">
            <w:pPr>
              <w:rPr>
                <w:lang w:eastAsia="x-none"/>
              </w:rPr>
            </w:pPr>
            <w:hyperlink r:id="rId24" w:history="1">
              <w:r w:rsidR="00DD4EFD">
                <w:rPr>
                  <w:rStyle w:val="af8"/>
                  <w:lang w:eastAsia="x-none"/>
                </w:rPr>
                <w:t>R1-1910974</w:t>
              </w:r>
            </w:hyperlink>
            <w:r w:rsidR="00DD4EFD">
              <w:rPr>
                <w:lang w:eastAsia="x-none"/>
              </w:rPr>
              <w:tab/>
              <w:t>Maximum MIMO layer adaptation for UE power saving</w:t>
            </w:r>
            <w:r w:rsidR="00DD4EFD">
              <w:rPr>
                <w:lang w:eastAsia="x-none"/>
              </w:rPr>
              <w:tab/>
              <w:t>Apple Inc.</w:t>
            </w:r>
          </w:p>
        </w:tc>
      </w:tr>
      <w:tr w:rsidR="00163DA0" w:rsidRPr="00015BDA" w14:paraId="102B7126" w14:textId="77777777" w:rsidTr="00DF7FB0">
        <w:tc>
          <w:tcPr>
            <w:tcW w:w="9019" w:type="dxa"/>
            <w:shd w:val="clear" w:color="auto" w:fill="auto"/>
          </w:tcPr>
          <w:p w14:paraId="71C33865" w14:textId="77777777" w:rsidR="00DD4EFD" w:rsidRPr="000913B8" w:rsidRDefault="00DD4EFD" w:rsidP="00DD4EFD">
            <w:pPr>
              <w:rPr>
                <w:b/>
                <w:lang w:eastAsia="zh-CN"/>
              </w:rPr>
            </w:pPr>
            <w:r w:rsidRPr="000913B8">
              <w:rPr>
                <w:b/>
                <w:lang w:eastAsia="zh-CN"/>
              </w:rPr>
              <w:t>Proposal 1</w:t>
            </w:r>
          </w:p>
          <w:p w14:paraId="695774D3" w14:textId="77777777" w:rsidR="00DD4EFD" w:rsidRPr="000913B8" w:rsidRDefault="00DD4EFD" w:rsidP="002924AA">
            <w:pPr>
              <w:pStyle w:val="af3"/>
              <w:numPr>
                <w:ilvl w:val="0"/>
                <w:numId w:val="15"/>
              </w:numPr>
              <w:contextualSpacing/>
              <w:jc w:val="both"/>
              <w:rPr>
                <w:sz w:val="20"/>
                <w:szCs w:val="20"/>
              </w:rPr>
            </w:pPr>
            <w:r w:rsidRPr="000913B8">
              <w:rPr>
                <w:sz w:val="20"/>
                <w:szCs w:val="20"/>
                <w:lang w:eastAsia="zh-CN"/>
              </w:rPr>
              <w:lastRenderedPageBreak/>
              <w:t>DL Max MIMO layer switching is performed via BWP switching only with different BWPs configured with different MIMO layers.</w:t>
            </w:r>
          </w:p>
          <w:p w14:paraId="66D85A45" w14:textId="38F61653" w:rsidR="00DD4EFD" w:rsidRDefault="00DD4EFD" w:rsidP="002924AA">
            <w:pPr>
              <w:pStyle w:val="af3"/>
              <w:numPr>
                <w:ilvl w:val="0"/>
                <w:numId w:val="15"/>
              </w:numPr>
              <w:contextualSpacing/>
              <w:jc w:val="both"/>
              <w:rPr>
                <w:sz w:val="20"/>
                <w:szCs w:val="20"/>
              </w:rPr>
            </w:pPr>
            <w:r w:rsidRPr="000913B8">
              <w:rPr>
                <w:sz w:val="20"/>
                <w:szCs w:val="20"/>
              </w:rPr>
              <w:t>No additional L1 signal is introduced to change max MIMO layer in an active BWP.</w:t>
            </w:r>
          </w:p>
          <w:p w14:paraId="150BFD6F" w14:textId="77777777" w:rsidR="00DD4EFD" w:rsidRPr="00EE4E7D" w:rsidRDefault="00DD4EFD" w:rsidP="00DD4EFD">
            <w:pPr>
              <w:jc w:val="both"/>
              <w:rPr>
                <w:b/>
              </w:rPr>
            </w:pPr>
            <w:r w:rsidRPr="00EE4E7D">
              <w:rPr>
                <w:b/>
              </w:rPr>
              <w:t>Proposal 2</w:t>
            </w:r>
          </w:p>
          <w:p w14:paraId="73256A52" w14:textId="4C366B75" w:rsidR="00DD4EFD" w:rsidRDefault="00DD4EFD" w:rsidP="002924AA">
            <w:pPr>
              <w:pStyle w:val="af3"/>
              <w:numPr>
                <w:ilvl w:val="0"/>
                <w:numId w:val="20"/>
              </w:numPr>
              <w:contextualSpacing/>
              <w:jc w:val="both"/>
              <w:rPr>
                <w:sz w:val="20"/>
                <w:szCs w:val="20"/>
              </w:rPr>
            </w:pPr>
            <w:r w:rsidRPr="00EE4E7D">
              <w:rPr>
                <w:sz w:val="20"/>
                <w:szCs w:val="20"/>
              </w:rPr>
              <w:t>Any configured per BWP DL max MIMO layer should be less than or equal to cell specific value if configured.</w:t>
            </w:r>
          </w:p>
          <w:p w14:paraId="7D6CD1E8" w14:textId="77777777" w:rsidR="00DD4EFD" w:rsidRDefault="00DD4EFD" w:rsidP="00DD4EFD">
            <w:pPr>
              <w:jc w:val="both"/>
              <w:rPr>
                <w:b/>
              </w:rPr>
            </w:pPr>
            <w:r w:rsidRPr="00EE4E7D">
              <w:rPr>
                <w:b/>
              </w:rPr>
              <w:t xml:space="preserve">Proposal </w:t>
            </w:r>
            <w:r>
              <w:rPr>
                <w:b/>
              </w:rPr>
              <w:t>3</w:t>
            </w:r>
          </w:p>
          <w:p w14:paraId="27F8D5B6" w14:textId="5C4B77B0" w:rsidR="00163DA0" w:rsidRPr="00DD4EFD" w:rsidRDefault="00DD4EFD" w:rsidP="002924AA">
            <w:pPr>
              <w:pStyle w:val="af3"/>
              <w:numPr>
                <w:ilvl w:val="0"/>
                <w:numId w:val="15"/>
              </w:numPr>
              <w:contextualSpacing/>
              <w:jc w:val="both"/>
              <w:rPr>
                <w:sz w:val="20"/>
                <w:szCs w:val="20"/>
              </w:rPr>
            </w:pPr>
            <w:r>
              <w:rPr>
                <w:sz w:val="20"/>
                <w:szCs w:val="20"/>
              </w:rPr>
              <w:t xml:space="preserve">NR does </w:t>
            </w:r>
            <w:r w:rsidRPr="001F74E1">
              <w:rPr>
                <w:b/>
                <w:sz w:val="20"/>
                <w:szCs w:val="20"/>
              </w:rPr>
              <w:t>not</w:t>
            </w:r>
            <w:r>
              <w:rPr>
                <w:sz w:val="20"/>
                <w:szCs w:val="20"/>
              </w:rPr>
              <w:t xml:space="preserve"> support additional UL max MIMO layer restriction in R16.</w:t>
            </w:r>
          </w:p>
        </w:tc>
      </w:tr>
      <w:tr w:rsidR="00163DA0" w:rsidRPr="00015BDA" w14:paraId="41F3674F" w14:textId="77777777" w:rsidTr="00DF7FB0">
        <w:tc>
          <w:tcPr>
            <w:tcW w:w="9019" w:type="dxa"/>
            <w:shd w:val="clear" w:color="auto" w:fill="BFBFBF"/>
          </w:tcPr>
          <w:p w14:paraId="6DA083F6" w14:textId="451B18D1" w:rsidR="00163DA0" w:rsidRPr="00DD4EFD" w:rsidRDefault="006552F7" w:rsidP="00DD4EFD">
            <w:pPr>
              <w:rPr>
                <w:lang w:eastAsia="x-none"/>
              </w:rPr>
            </w:pPr>
            <w:hyperlink r:id="rId25" w:history="1">
              <w:r w:rsidR="00DD4EFD">
                <w:rPr>
                  <w:rStyle w:val="af8"/>
                  <w:lang w:eastAsia="x-none"/>
                </w:rPr>
                <w:t>R1-1910986</w:t>
              </w:r>
            </w:hyperlink>
            <w:r w:rsidR="00DD4EFD">
              <w:rPr>
                <w:lang w:eastAsia="x-none"/>
              </w:rPr>
              <w:tab/>
              <w:t>Discussion on UE adaptation to maximum number of MIMO layers</w:t>
            </w:r>
            <w:r w:rsidR="00DD4EFD">
              <w:rPr>
                <w:lang w:eastAsia="x-none"/>
              </w:rPr>
              <w:tab/>
              <w:t>OPPO</w:t>
            </w:r>
          </w:p>
        </w:tc>
      </w:tr>
      <w:tr w:rsidR="00163DA0" w:rsidRPr="00015BDA" w14:paraId="4AA40B63" w14:textId="77777777" w:rsidTr="00DF7FB0">
        <w:tc>
          <w:tcPr>
            <w:tcW w:w="9019" w:type="dxa"/>
            <w:shd w:val="clear" w:color="auto" w:fill="auto"/>
          </w:tcPr>
          <w:p w14:paraId="679F1811" w14:textId="77777777" w:rsidR="00DD4EFD" w:rsidRPr="00F72D04" w:rsidRDefault="00DD4EFD" w:rsidP="00DD4EFD">
            <w:pPr>
              <w:spacing w:after="0" w:line="360" w:lineRule="auto"/>
              <w:rPr>
                <w:b/>
                <w:i/>
                <w:lang w:eastAsia="zh-CN"/>
              </w:rPr>
            </w:pPr>
            <w:r w:rsidRPr="00F72D04">
              <w:rPr>
                <w:rFonts w:hint="eastAsia"/>
                <w:b/>
                <w:i/>
                <w:lang w:eastAsia="zh-CN"/>
              </w:rPr>
              <w:t xml:space="preserve">Proposal 1: The maximum number of </w:t>
            </w:r>
            <w:r w:rsidRPr="00F72D04">
              <w:rPr>
                <w:b/>
                <w:i/>
                <w:lang w:eastAsia="zh-CN"/>
              </w:rPr>
              <w:t xml:space="preserve">uplink </w:t>
            </w:r>
            <w:r w:rsidRPr="00F72D04">
              <w:rPr>
                <w:rFonts w:hint="eastAsia"/>
                <w:b/>
                <w:i/>
                <w:lang w:eastAsia="zh-CN"/>
              </w:rPr>
              <w:t>MIMO layer is NOT adapted.</w:t>
            </w:r>
          </w:p>
          <w:p w14:paraId="3B30651E" w14:textId="73AA3742" w:rsidR="00163DA0" w:rsidRPr="00957BDF" w:rsidRDefault="00DD4EFD" w:rsidP="00957BDF">
            <w:pPr>
              <w:spacing w:after="0" w:line="360" w:lineRule="auto"/>
              <w:rPr>
                <w:b/>
                <w:i/>
                <w:lang w:eastAsia="zh-CN"/>
              </w:rPr>
            </w:pPr>
            <w:r w:rsidRPr="00847A3A">
              <w:rPr>
                <w:rFonts w:hint="eastAsia"/>
                <w:b/>
                <w:i/>
                <w:lang w:eastAsia="zh-CN"/>
              </w:rPr>
              <w:t>Pro</w:t>
            </w:r>
            <w:r w:rsidRPr="00847A3A">
              <w:rPr>
                <w:rFonts w:hint="eastAsia"/>
                <w:b/>
                <w:i/>
              </w:rPr>
              <w:t xml:space="preserve">posal 2: </w:t>
            </w:r>
            <w:r w:rsidRPr="00312343">
              <w:rPr>
                <w:rFonts w:hint="eastAsia"/>
                <w:b/>
                <w:i/>
                <w:lang w:eastAsia="zh-CN"/>
              </w:rPr>
              <w:t>P</w:t>
            </w:r>
            <w:r w:rsidRPr="00847A3A">
              <w:rPr>
                <w:b/>
                <w:i/>
              </w:rPr>
              <w:t>ower</w:t>
            </w:r>
            <w:r w:rsidRPr="00847A3A">
              <w:rPr>
                <w:rFonts w:hint="eastAsia"/>
                <w:b/>
                <w:i/>
              </w:rPr>
              <w:t xml:space="preserve"> saving signal is used to trigger BWP switching and MIMO layer adaptation outside the active time</w:t>
            </w:r>
            <w:r w:rsidRPr="00847A3A">
              <w:rPr>
                <w:rFonts w:hint="eastAsia"/>
                <w:b/>
                <w:i/>
                <w:lang w:eastAsia="zh-CN"/>
              </w:rPr>
              <w:t>.</w:t>
            </w:r>
          </w:p>
        </w:tc>
      </w:tr>
      <w:tr w:rsidR="00163DA0" w:rsidRPr="00015BDA" w14:paraId="7AE0D4DC" w14:textId="77777777" w:rsidTr="00DF7FB0">
        <w:tc>
          <w:tcPr>
            <w:tcW w:w="9019" w:type="dxa"/>
            <w:shd w:val="clear" w:color="auto" w:fill="BFBFBF"/>
          </w:tcPr>
          <w:p w14:paraId="1255A67D" w14:textId="6C745DE2" w:rsidR="00163DA0" w:rsidRPr="00DD4EFD" w:rsidRDefault="006552F7" w:rsidP="00DD4EFD">
            <w:pPr>
              <w:rPr>
                <w:lang w:eastAsia="x-none"/>
              </w:rPr>
            </w:pPr>
            <w:hyperlink r:id="rId26" w:history="1">
              <w:r w:rsidR="00DD4EFD">
                <w:rPr>
                  <w:rStyle w:val="af8"/>
                  <w:lang w:eastAsia="x-none"/>
                </w:rPr>
                <w:t>R1-1911011</w:t>
              </w:r>
            </w:hyperlink>
            <w:r w:rsidR="00DD4EFD">
              <w:rPr>
                <w:lang w:eastAsia="x-none"/>
              </w:rPr>
              <w:tab/>
              <w:t>MIMO layers configuration per BWP</w:t>
            </w:r>
            <w:r w:rsidR="00DD4EFD">
              <w:rPr>
                <w:lang w:eastAsia="x-none"/>
              </w:rPr>
              <w:tab/>
              <w:t>Ericsson</w:t>
            </w:r>
          </w:p>
        </w:tc>
      </w:tr>
      <w:tr w:rsidR="00163DA0" w:rsidRPr="00015BDA" w14:paraId="20F748A7" w14:textId="77777777" w:rsidTr="00DF7FB0">
        <w:tc>
          <w:tcPr>
            <w:tcW w:w="9019" w:type="dxa"/>
            <w:shd w:val="clear" w:color="auto" w:fill="auto"/>
          </w:tcPr>
          <w:p w14:paraId="6EEBFF3C" w14:textId="77777777" w:rsidR="00163DA0" w:rsidRDefault="00163DA0" w:rsidP="00DD4EFD">
            <w:pPr>
              <w:contextualSpacing/>
              <w:jc w:val="both"/>
              <w:rPr>
                <w:lang w:eastAsia="zh-CN"/>
              </w:rPr>
            </w:pPr>
          </w:p>
          <w:p w14:paraId="31163A71" w14:textId="77777777" w:rsidR="00F319D1" w:rsidRPr="00085141" w:rsidRDefault="00F319D1" w:rsidP="00F319D1">
            <w:pPr>
              <w:tabs>
                <w:tab w:val="right" w:leader="dot" w:pos="9629"/>
              </w:tabs>
              <w:spacing w:after="120"/>
              <w:ind w:left="1701" w:hanging="1701"/>
              <w:rPr>
                <w:rFonts w:eastAsiaTheme="minorEastAsia"/>
                <w:noProof/>
              </w:rPr>
            </w:pPr>
            <w:r w:rsidRPr="00AF068A">
              <w:rPr>
                <w:rFonts w:ascii="Arial" w:hAnsi="Arial"/>
                <w:bCs/>
              </w:rPr>
              <w:fldChar w:fldCharType="begin"/>
            </w:r>
            <w:r w:rsidRPr="00AF068A">
              <w:rPr>
                <w:rFonts w:ascii="Arial" w:hAnsi="Arial"/>
                <w:bCs/>
              </w:rPr>
              <w:instrText xml:space="preserve"> TOC \f O \n \h \z \t "Observation" \c </w:instrText>
            </w:r>
            <w:r w:rsidRPr="00AF068A">
              <w:rPr>
                <w:rFonts w:ascii="Arial" w:hAnsi="Arial"/>
                <w:bCs/>
              </w:rPr>
              <w:fldChar w:fldCharType="separate"/>
            </w:r>
            <w:hyperlink w:anchor="_Toc21081676" w:history="1">
              <w:r w:rsidRPr="00085141">
                <w:rPr>
                  <w:rFonts w:ascii="Arial" w:hAnsi="Arial"/>
                  <w:b/>
                  <w:noProof/>
                  <w:u w:val="single"/>
                  <w:lang w:val="en-GB"/>
                </w:rPr>
                <w:t>Observation 1</w:t>
              </w:r>
              <w:r w:rsidRPr="00085141">
                <w:rPr>
                  <w:rFonts w:eastAsiaTheme="minorEastAsia"/>
                  <w:noProof/>
                </w:rPr>
                <w:tab/>
              </w:r>
              <w:r w:rsidRPr="00085141">
                <w:rPr>
                  <w:rFonts w:ascii="Arial" w:hAnsi="Arial" w:cs="Arial"/>
                  <w:b/>
                  <w:noProof/>
                  <w:u w:val="single"/>
                </w:rPr>
                <w:t>Rel-15 supports per-serving cell maximum MIMO layer configuration for DL and UL through parameters maxMIMO-Layers of PDSCH-ServingCellConfig and PUSCH-ServingCellConfig respectively</w:t>
              </w:r>
              <w:r w:rsidRPr="00085141">
                <w:rPr>
                  <w:rFonts w:ascii="Arial" w:hAnsi="Arial"/>
                  <w:b/>
                  <w:noProof/>
                  <w:u w:val="single"/>
                </w:rPr>
                <w:t>.</w:t>
              </w:r>
            </w:hyperlink>
          </w:p>
          <w:p w14:paraId="3CCCC217" w14:textId="77777777" w:rsidR="00F319D1" w:rsidRPr="00085141" w:rsidRDefault="006552F7" w:rsidP="00F319D1">
            <w:pPr>
              <w:tabs>
                <w:tab w:val="right" w:leader="dot" w:pos="9629"/>
              </w:tabs>
              <w:spacing w:after="120"/>
              <w:ind w:left="1701" w:hanging="1701"/>
              <w:rPr>
                <w:rFonts w:eastAsiaTheme="minorEastAsia"/>
                <w:noProof/>
              </w:rPr>
            </w:pPr>
            <w:hyperlink w:anchor="_Toc21081677" w:history="1">
              <w:r w:rsidR="00F319D1" w:rsidRPr="00085141">
                <w:rPr>
                  <w:rFonts w:ascii="Arial" w:hAnsi="Arial"/>
                  <w:b/>
                  <w:noProof/>
                  <w:u w:val="single"/>
                  <w:lang w:val="en-GB"/>
                </w:rPr>
                <w:t>Observation 2</w:t>
              </w:r>
              <w:r w:rsidR="00F319D1" w:rsidRPr="00085141">
                <w:rPr>
                  <w:rFonts w:eastAsiaTheme="minorEastAsia"/>
                  <w:noProof/>
                </w:rPr>
                <w:tab/>
              </w:r>
              <w:r w:rsidR="00F319D1" w:rsidRPr="00085141">
                <w:rPr>
                  <w:rFonts w:ascii="Arial" w:hAnsi="Arial" w:cs="Arial"/>
                  <w:b/>
                  <w:noProof/>
                  <w:u w:val="single"/>
                </w:rPr>
                <w:t>Rel-15 supports per-BWP maximum MIMO layer configuration for UL codebook-based operation through the parameter maxRank of pusch-Config</w:t>
              </w:r>
              <w:r w:rsidR="00F319D1" w:rsidRPr="00085141">
                <w:rPr>
                  <w:rFonts w:ascii="Arial" w:hAnsi="Arial"/>
                  <w:b/>
                  <w:noProof/>
                  <w:u w:val="single"/>
                </w:rPr>
                <w:t>.</w:t>
              </w:r>
            </w:hyperlink>
          </w:p>
          <w:p w14:paraId="163EB94F" w14:textId="77777777" w:rsidR="00F319D1" w:rsidRPr="00085141" w:rsidRDefault="006552F7" w:rsidP="00F319D1">
            <w:pPr>
              <w:tabs>
                <w:tab w:val="right" w:leader="dot" w:pos="9629"/>
              </w:tabs>
              <w:spacing w:after="120"/>
              <w:ind w:left="1701" w:hanging="1701"/>
              <w:rPr>
                <w:rFonts w:eastAsiaTheme="minorEastAsia"/>
                <w:noProof/>
              </w:rPr>
            </w:pPr>
            <w:hyperlink w:anchor="_Toc21081678" w:history="1">
              <w:r w:rsidR="00F319D1" w:rsidRPr="00085141">
                <w:rPr>
                  <w:rFonts w:ascii="Arial" w:hAnsi="Arial"/>
                  <w:b/>
                  <w:noProof/>
                  <w:u w:val="single"/>
                  <w:lang w:val="en-GB"/>
                </w:rPr>
                <w:t>Observation 3</w:t>
              </w:r>
              <w:r w:rsidR="00F319D1" w:rsidRPr="00085141">
                <w:rPr>
                  <w:rFonts w:eastAsiaTheme="minorEastAsia"/>
                  <w:noProof/>
                </w:rPr>
                <w:tab/>
              </w:r>
              <w:r w:rsidR="00F319D1" w:rsidRPr="00085141">
                <w:rPr>
                  <w:rFonts w:ascii="Arial" w:hAnsi="Arial"/>
                  <w:b/>
                  <w:noProof/>
                  <w:u w:val="single"/>
                  <w:lang w:val="en-GB"/>
                </w:rPr>
                <w:t xml:space="preserve">For Rel-15, if </w:t>
              </w:r>
              <w:r w:rsidR="00F319D1" w:rsidRPr="00085141">
                <w:rPr>
                  <w:rFonts w:ascii="Arial" w:hAnsi="Arial" w:cs="Arial"/>
                  <w:b/>
                  <w:noProof/>
                  <w:u w:val="single"/>
                </w:rPr>
                <w:t>maxMIMO-Layers is present in PUSCH-ServingCellConfig</w:t>
              </w:r>
              <w:r w:rsidR="00F319D1" w:rsidRPr="00085141">
                <w:rPr>
                  <w:rFonts w:ascii="Arial" w:hAnsi="Arial"/>
                  <w:b/>
                  <w:noProof/>
                  <w:u w:val="single"/>
                  <w:lang w:val="en-GB"/>
                </w:rPr>
                <w:t xml:space="preserve">, the network sets </w:t>
              </w:r>
              <w:r w:rsidR="00F319D1" w:rsidRPr="00085141">
                <w:rPr>
                  <w:rFonts w:ascii="Arial" w:hAnsi="Arial"/>
                  <w:b/>
                  <w:i/>
                  <w:noProof/>
                  <w:u w:val="single"/>
                  <w:lang w:val="en-GB"/>
                </w:rPr>
                <w:t>maxRank</w:t>
              </w:r>
              <w:r w:rsidR="00F319D1" w:rsidRPr="00085141">
                <w:rPr>
                  <w:rFonts w:ascii="Arial" w:hAnsi="Arial"/>
                  <w:b/>
                  <w:noProof/>
                  <w:u w:val="single"/>
                  <w:lang w:val="en-GB"/>
                </w:rPr>
                <w:t xml:space="preserve"> to the same value.</w:t>
              </w:r>
            </w:hyperlink>
          </w:p>
          <w:p w14:paraId="7F57D414" w14:textId="77777777" w:rsidR="00F319D1" w:rsidRPr="00AF068A" w:rsidRDefault="00F319D1" w:rsidP="00F319D1">
            <w:pPr>
              <w:tabs>
                <w:tab w:val="right" w:leader="dot" w:pos="9629"/>
              </w:tabs>
              <w:spacing w:after="120"/>
              <w:ind w:left="1701" w:hanging="1701"/>
              <w:rPr>
                <w:rFonts w:ascii="Arial" w:hAnsi="Arial"/>
                <w:bCs/>
              </w:rPr>
            </w:pPr>
            <w:r w:rsidRPr="00AF068A">
              <w:rPr>
                <w:rFonts w:ascii="Arial" w:hAnsi="Arial"/>
                <w:bCs/>
              </w:rPr>
              <w:fldChar w:fldCharType="end"/>
            </w:r>
          </w:p>
          <w:p w14:paraId="676FEEEF" w14:textId="77777777" w:rsidR="00F319D1" w:rsidRPr="00147193" w:rsidRDefault="00F319D1" w:rsidP="00F319D1">
            <w:pPr>
              <w:tabs>
                <w:tab w:val="right" w:leader="dot" w:pos="9629"/>
              </w:tabs>
              <w:spacing w:after="120"/>
              <w:ind w:left="1701" w:hanging="1701"/>
              <w:rPr>
                <w:rFonts w:eastAsiaTheme="minorEastAsia"/>
                <w:noProof/>
              </w:rPr>
            </w:pPr>
            <w:r w:rsidRPr="00147193">
              <w:rPr>
                <w:rFonts w:ascii="Arial" w:hAnsi="Arial"/>
                <w:bCs/>
              </w:rPr>
              <w:fldChar w:fldCharType="begin"/>
            </w:r>
            <w:r w:rsidRPr="00147193">
              <w:rPr>
                <w:rFonts w:ascii="Arial" w:hAnsi="Arial"/>
                <w:bCs/>
              </w:rPr>
              <w:instrText xml:space="preserve"> TOC \n \h \z \t "Proposal" \c </w:instrText>
            </w:r>
            <w:r w:rsidRPr="00147193">
              <w:rPr>
                <w:rFonts w:ascii="Arial" w:hAnsi="Arial"/>
                <w:bCs/>
              </w:rPr>
              <w:fldChar w:fldCharType="separate"/>
            </w:r>
            <w:hyperlink w:anchor="_Toc21081679" w:history="1">
              <w:r w:rsidRPr="00147193">
                <w:rPr>
                  <w:rFonts w:ascii="Arial" w:hAnsi="Arial"/>
                  <w:b/>
                  <w:noProof/>
                  <w:u w:val="single"/>
                  <w:lang w:eastAsia="zh-CN"/>
                </w:rPr>
                <w:t>Proposal 1</w:t>
              </w:r>
              <w:r w:rsidRPr="00147193">
                <w:rPr>
                  <w:rFonts w:eastAsiaTheme="minorEastAsia"/>
                  <w:noProof/>
                </w:rPr>
                <w:tab/>
              </w:r>
              <w:r w:rsidRPr="00147193">
                <w:rPr>
                  <w:rFonts w:ascii="Arial" w:hAnsi="Arial"/>
                  <w:b/>
                  <w:noProof/>
                  <w:u w:val="single"/>
                </w:rPr>
                <w:t>Support per-UL-BWP configuration of maximum number of UL MIMO layers.</w:t>
              </w:r>
            </w:hyperlink>
          </w:p>
          <w:p w14:paraId="4C2E47C6" w14:textId="77777777" w:rsidR="00F319D1" w:rsidRPr="00147193" w:rsidRDefault="006552F7" w:rsidP="00F319D1">
            <w:pPr>
              <w:tabs>
                <w:tab w:val="right" w:leader="dot" w:pos="9629"/>
              </w:tabs>
              <w:spacing w:after="120"/>
              <w:ind w:left="1701" w:hanging="1701"/>
              <w:rPr>
                <w:rFonts w:eastAsiaTheme="minorEastAsia"/>
                <w:noProof/>
              </w:rPr>
            </w:pPr>
            <w:hyperlink w:anchor="_Toc21081680" w:history="1">
              <w:r w:rsidR="00F319D1" w:rsidRPr="00147193">
                <w:rPr>
                  <w:rFonts w:ascii="Arial" w:hAnsi="Arial"/>
                  <w:b/>
                  <w:noProof/>
                  <w:u w:val="single"/>
                </w:rPr>
                <w:t>Proposal 2</w:t>
              </w:r>
              <w:r w:rsidR="00F319D1" w:rsidRPr="00147193">
                <w:rPr>
                  <w:rFonts w:eastAsiaTheme="minorEastAsia"/>
                  <w:noProof/>
                </w:rPr>
                <w:tab/>
              </w:r>
              <w:r w:rsidR="00F319D1" w:rsidRPr="00147193">
                <w:rPr>
                  <w:rFonts w:ascii="Arial" w:hAnsi="Arial"/>
                  <w:b/>
                  <w:noProof/>
                  <w:u w:val="single"/>
                </w:rPr>
                <w:t>For downlink, rate-matching dependence should be on Rel-15 parameter value of maxMIMO-Layers for serving cell.</w:t>
              </w:r>
            </w:hyperlink>
          </w:p>
          <w:p w14:paraId="268467EC" w14:textId="77777777" w:rsidR="00F319D1" w:rsidRPr="00147193" w:rsidRDefault="006552F7" w:rsidP="00F319D1">
            <w:pPr>
              <w:tabs>
                <w:tab w:val="right" w:leader="dot" w:pos="9629"/>
              </w:tabs>
              <w:spacing w:after="120"/>
              <w:ind w:left="1701" w:hanging="1701"/>
              <w:rPr>
                <w:rFonts w:eastAsiaTheme="minorEastAsia"/>
                <w:noProof/>
              </w:rPr>
            </w:pPr>
            <w:hyperlink w:anchor="_Toc21081681" w:history="1">
              <w:r w:rsidR="00F319D1" w:rsidRPr="00147193">
                <w:rPr>
                  <w:rFonts w:ascii="Arial" w:hAnsi="Arial"/>
                  <w:b/>
                  <w:noProof/>
                  <w:u w:val="single"/>
                </w:rPr>
                <w:t>Proposal 3</w:t>
              </w:r>
              <w:r w:rsidR="00F319D1" w:rsidRPr="00147193">
                <w:rPr>
                  <w:rFonts w:eastAsiaTheme="minorEastAsia"/>
                  <w:noProof/>
                </w:rPr>
                <w:tab/>
              </w:r>
              <w:r w:rsidR="00F319D1" w:rsidRPr="00147193">
                <w:rPr>
                  <w:rFonts w:ascii="Arial" w:hAnsi="Arial"/>
                  <w:b/>
                  <w:noProof/>
                  <w:u w:val="single"/>
                </w:rPr>
                <w:t>Per-UL-BWP configuration of maximum number of UL MIMO layers is via a new parameter (maxMIMO-LayersBWP).</w:t>
              </w:r>
            </w:hyperlink>
          </w:p>
          <w:p w14:paraId="40939F47" w14:textId="77777777" w:rsidR="00F319D1" w:rsidRPr="00147193" w:rsidRDefault="006552F7" w:rsidP="00F319D1">
            <w:pPr>
              <w:tabs>
                <w:tab w:val="right" w:leader="dot" w:pos="9629"/>
              </w:tabs>
              <w:spacing w:after="120"/>
              <w:ind w:left="1701" w:hanging="1701"/>
              <w:rPr>
                <w:rFonts w:eastAsiaTheme="minorEastAsia"/>
                <w:noProof/>
              </w:rPr>
            </w:pPr>
            <w:hyperlink w:anchor="_Toc21081682" w:history="1">
              <w:r w:rsidR="00F319D1" w:rsidRPr="00147193">
                <w:rPr>
                  <w:rFonts w:ascii="Arial" w:hAnsi="Arial"/>
                  <w:b/>
                  <w:noProof/>
                  <w:u w:val="single"/>
                </w:rPr>
                <w:t>Proposal 4</w:t>
              </w:r>
              <w:r w:rsidR="00F319D1" w:rsidRPr="00147193">
                <w:rPr>
                  <w:rFonts w:eastAsiaTheme="minorEastAsia"/>
                  <w:noProof/>
                </w:rPr>
                <w:tab/>
              </w:r>
              <w:r w:rsidR="00F319D1">
                <w:rPr>
                  <w:rFonts w:ascii="Arial" w:hAnsi="Arial"/>
                  <w:b/>
                  <w:noProof/>
                  <w:u w:val="single"/>
                </w:rPr>
                <w:t>T</w:t>
              </w:r>
              <w:r w:rsidR="00F319D1" w:rsidRPr="00147193">
                <w:rPr>
                  <w:rFonts w:ascii="Arial" w:hAnsi="Arial"/>
                  <w:b/>
                  <w:noProof/>
                  <w:u w:val="single"/>
                </w:rPr>
                <w:t>he configured per-BWP max MIMO layer value is less than or equal to the per-cell configured Max MIMO layer value.</w:t>
              </w:r>
            </w:hyperlink>
          </w:p>
          <w:p w14:paraId="6EAB9349" w14:textId="7A5238C3" w:rsidR="00DD4EFD" w:rsidRDefault="00F319D1" w:rsidP="00F319D1">
            <w:pPr>
              <w:contextualSpacing/>
              <w:jc w:val="both"/>
              <w:rPr>
                <w:lang w:eastAsia="zh-CN"/>
              </w:rPr>
            </w:pPr>
            <w:r w:rsidRPr="00147193">
              <w:rPr>
                <w:rFonts w:ascii="Arial" w:hAnsi="Arial"/>
                <w:b/>
                <w:bCs/>
              </w:rPr>
              <w:fldChar w:fldCharType="end"/>
            </w:r>
          </w:p>
          <w:p w14:paraId="28F6D933" w14:textId="4A6C7805" w:rsidR="00DD4EFD" w:rsidRPr="00DD4EFD" w:rsidRDefault="00DD4EFD" w:rsidP="00DD4EFD">
            <w:pPr>
              <w:contextualSpacing/>
              <w:jc w:val="both"/>
              <w:rPr>
                <w:lang w:eastAsia="zh-CN"/>
              </w:rPr>
            </w:pPr>
          </w:p>
        </w:tc>
      </w:tr>
      <w:tr w:rsidR="00163DA0" w:rsidRPr="00015BDA" w14:paraId="405E4150" w14:textId="77777777" w:rsidTr="00DF7FB0">
        <w:tc>
          <w:tcPr>
            <w:tcW w:w="9019" w:type="dxa"/>
            <w:shd w:val="clear" w:color="auto" w:fill="BFBFBF"/>
          </w:tcPr>
          <w:p w14:paraId="49AB0150" w14:textId="646FA215" w:rsidR="00163DA0" w:rsidRPr="00F319D1" w:rsidRDefault="006552F7" w:rsidP="00DF7FB0">
            <w:pPr>
              <w:rPr>
                <w:lang w:eastAsia="x-none"/>
              </w:rPr>
            </w:pPr>
            <w:hyperlink r:id="rId27" w:history="1">
              <w:r w:rsidR="00F319D1">
                <w:rPr>
                  <w:rStyle w:val="af8"/>
                  <w:lang w:eastAsia="x-none"/>
                </w:rPr>
                <w:t>R1-1911032</w:t>
              </w:r>
            </w:hyperlink>
            <w:r w:rsidR="00F319D1">
              <w:rPr>
                <w:lang w:eastAsia="x-none"/>
              </w:rPr>
              <w:tab/>
              <w:t>UE adaptation to maximum number of MIMO layers</w:t>
            </w:r>
            <w:r w:rsidR="00F319D1">
              <w:rPr>
                <w:lang w:eastAsia="x-none"/>
              </w:rPr>
              <w:tab/>
              <w:t>Motorola Mobility, Lenovo</w:t>
            </w:r>
          </w:p>
        </w:tc>
      </w:tr>
      <w:tr w:rsidR="00163DA0" w:rsidRPr="00015BDA" w14:paraId="099A15C3" w14:textId="77777777" w:rsidTr="00DF7FB0">
        <w:tc>
          <w:tcPr>
            <w:tcW w:w="9019" w:type="dxa"/>
            <w:shd w:val="clear" w:color="auto" w:fill="auto"/>
          </w:tcPr>
          <w:p w14:paraId="146F5D8B" w14:textId="77777777" w:rsidR="00F319D1" w:rsidRPr="00115388" w:rsidRDefault="00F319D1" w:rsidP="00F319D1">
            <w:pPr>
              <w:rPr>
                <w:lang w:eastAsia="zh-CN"/>
              </w:rPr>
            </w:pPr>
            <w:r w:rsidRPr="00495369">
              <w:rPr>
                <w:b/>
                <w:u w:val="single"/>
                <w:lang w:eastAsia="zh-CN"/>
              </w:rPr>
              <w:t>Proposal</w:t>
            </w:r>
            <w:r>
              <w:rPr>
                <w:b/>
                <w:u w:val="single"/>
                <w:lang w:eastAsia="zh-CN"/>
              </w:rPr>
              <w:t xml:space="preserve"> 1</w:t>
            </w:r>
            <w:r w:rsidRPr="00495369">
              <w:rPr>
                <w:b/>
                <w:lang w:eastAsia="zh-CN"/>
              </w:rPr>
              <w:t xml:space="preserve">: </w:t>
            </w:r>
            <w:r>
              <w:rPr>
                <w:b/>
                <w:lang w:eastAsia="zh-CN"/>
              </w:rPr>
              <w:t>It is up to UE implementation how to adapt</w:t>
            </w:r>
            <w:r w:rsidRPr="00F010CC">
              <w:rPr>
                <w:b/>
                <w:lang w:eastAsia="zh-CN"/>
              </w:rPr>
              <w:t xml:space="preserve"> the number of Rx antennas based on the maximum number of MIMO layers.</w:t>
            </w:r>
          </w:p>
          <w:p w14:paraId="0F6459BE" w14:textId="77777777" w:rsidR="00F319D1" w:rsidRDefault="00F319D1" w:rsidP="00F319D1">
            <w:pPr>
              <w:rPr>
                <w:b/>
                <w:u w:val="single"/>
                <w:lang w:eastAsia="zh-CN"/>
              </w:rPr>
            </w:pPr>
            <w:r w:rsidRPr="00495369">
              <w:rPr>
                <w:b/>
                <w:u w:val="single"/>
                <w:lang w:eastAsia="zh-CN"/>
              </w:rPr>
              <w:t>Proposal</w:t>
            </w:r>
            <w:r>
              <w:rPr>
                <w:b/>
                <w:u w:val="single"/>
                <w:lang w:eastAsia="zh-CN"/>
              </w:rPr>
              <w:t xml:space="preserve"> 2</w:t>
            </w:r>
            <w:r w:rsidRPr="00495369">
              <w:rPr>
                <w:b/>
                <w:lang w:eastAsia="zh-CN"/>
              </w:rPr>
              <w:t xml:space="preserve">: </w:t>
            </w:r>
            <w:r>
              <w:rPr>
                <w:b/>
                <w:lang w:eastAsia="zh-CN"/>
              </w:rPr>
              <w:t>T</w:t>
            </w:r>
            <w:r w:rsidRPr="00C60D7E">
              <w:rPr>
                <w:b/>
                <w:lang w:eastAsia="zh-CN"/>
              </w:rPr>
              <w:t>he number of SRS antenna ports for each SRS resource in antenna switching scenario ‘4T=4R’ can be smaller than 4</w:t>
            </w:r>
            <w:r>
              <w:rPr>
                <w:b/>
                <w:lang w:eastAsia="zh-CN"/>
              </w:rPr>
              <w:t xml:space="preserve"> in case of </w:t>
            </w:r>
            <w:r w:rsidRPr="00C60D7E">
              <w:rPr>
                <w:b/>
                <w:lang w:eastAsia="zh-CN"/>
              </w:rPr>
              <w:t xml:space="preserve">maximum number of MIMO layers </w:t>
            </w:r>
            <w:r>
              <w:rPr>
                <w:b/>
                <w:lang w:eastAsia="zh-CN"/>
              </w:rPr>
              <w:t>for the corresponding BWP is smaller than 4</w:t>
            </w:r>
            <w:r w:rsidRPr="00F010CC">
              <w:rPr>
                <w:b/>
                <w:lang w:eastAsia="zh-CN"/>
              </w:rPr>
              <w:t>.</w:t>
            </w:r>
          </w:p>
          <w:p w14:paraId="17D38300" w14:textId="77777777" w:rsidR="00F319D1" w:rsidRDefault="00F319D1" w:rsidP="00F319D1">
            <w:pPr>
              <w:rPr>
                <w:b/>
                <w:lang w:eastAsia="zh-CN"/>
              </w:rPr>
            </w:pPr>
            <w:r w:rsidRPr="00495369">
              <w:rPr>
                <w:b/>
                <w:u w:val="single"/>
                <w:lang w:eastAsia="zh-CN"/>
              </w:rPr>
              <w:t>Proposal</w:t>
            </w:r>
            <w:r>
              <w:rPr>
                <w:b/>
                <w:u w:val="single"/>
                <w:lang w:eastAsia="zh-CN"/>
              </w:rPr>
              <w:t xml:space="preserve"> 3</w:t>
            </w:r>
            <w:r w:rsidRPr="00495369">
              <w:rPr>
                <w:b/>
                <w:lang w:eastAsia="zh-CN"/>
              </w:rPr>
              <w:t xml:space="preserve">: </w:t>
            </w:r>
            <w:r>
              <w:rPr>
                <w:b/>
                <w:lang w:eastAsia="zh-CN"/>
              </w:rPr>
              <w:t xml:space="preserve">Study mechanisms to minimize interruption to URLLC operation on a serving cell due to BWP switching on another serving cell  </w:t>
            </w:r>
          </w:p>
          <w:p w14:paraId="28555A96" w14:textId="77777777" w:rsidR="00F319D1" w:rsidRDefault="00F319D1" w:rsidP="00F319D1">
            <w:pPr>
              <w:rPr>
                <w:b/>
                <w:u w:val="single"/>
                <w:lang w:eastAsia="zh-CN"/>
              </w:rPr>
            </w:pPr>
            <w:r>
              <w:rPr>
                <w:b/>
                <w:u w:val="single"/>
                <w:lang w:eastAsia="zh-CN"/>
              </w:rPr>
              <w:t>Observation 1</w:t>
            </w:r>
            <w:r w:rsidRPr="00495369">
              <w:rPr>
                <w:b/>
                <w:lang w:eastAsia="zh-CN"/>
              </w:rPr>
              <w:t xml:space="preserve">: </w:t>
            </w:r>
            <w:r w:rsidRPr="00B56E4B">
              <w:rPr>
                <w:b/>
                <w:lang w:eastAsia="zh-CN"/>
              </w:rPr>
              <w:t>For non-Codebook based UL transmission,</w:t>
            </w:r>
            <w:r>
              <w:rPr>
                <w:b/>
                <w:lang w:eastAsia="zh-CN"/>
              </w:rPr>
              <w:t xml:space="preserve"> t</w:t>
            </w:r>
            <w:r w:rsidRPr="00707E7F">
              <w:rPr>
                <w:b/>
                <w:lang w:eastAsia="zh-CN"/>
              </w:rPr>
              <w:t>he number of SRS resources in the SRS resource set is sufficient to determine</w:t>
            </w:r>
            <w:r>
              <w:rPr>
                <w:b/>
                <w:lang w:eastAsia="zh-CN"/>
              </w:rPr>
              <w:t xml:space="preserve"> the</w:t>
            </w:r>
            <w:r w:rsidRPr="00707E7F">
              <w:rPr>
                <w:b/>
                <w:lang w:eastAsia="zh-CN"/>
              </w:rPr>
              <w:t xml:space="preserve"> max</w:t>
            </w:r>
            <w:r>
              <w:rPr>
                <w:b/>
                <w:lang w:eastAsia="zh-CN"/>
              </w:rPr>
              <w:t>imum number of MIMO layers (Rel-15 operation).</w:t>
            </w:r>
          </w:p>
          <w:p w14:paraId="34CBCD91" w14:textId="6D81002F" w:rsidR="00163DA0" w:rsidRPr="00F92C7D" w:rsidRDefault="00F319D1" w:rsidP="00F319D1">
            <w:pPr>
              <w:jc w:val="both"/>
              <w:rPr>
                <w:b/>
                <w:i/>
                <w:lang w:val="en-GB" w:eastAsia="zh-CN"/>
              </w:rPr>
            </w:pPr>
            <w:r>
              <w:rPr>
                <w:b/>
                <w:u w:val="single"/>
                <w:lang w:eastAsia="zh-CN"/>
              </w:rPr>
              <w:lastRenderedPageBreak/>
              <w:t>Observation 2</w:t>
            </w:r>
            <w:r w:rsidRPr="00495369">
              <w:rPr>
                <w:b/>
                <w:lang w:eastAsia="zh-CN"/>
              </w:rPr>
              <w:t xml:space="preserve">: </w:t>
            </w:r>
            <w:r>
              <w:rPr>
                <w:b/>
                <w:lang w:eastAsia="zh-CN"/>
              </w:rPr>
              <w:t xml:space="preserve">No CQI/PMI enhancement due to </w:t>
            </w:r>
            <w:r w:rsidRPr="00BB56E8">
              <w:rPr>
                <w:b/>
                <w:lang w:eastAsia="zh-CN"/>
              </w:rPr>
              <w:t>adaptation to maximum number of MIMO layers</w:t>
            </w:r>
            <w:r>
              <w:rPr>
                <w:b/>
                <w:lang w:eastAsia="zh-CN"/>
              </w:rPr>
              <w:t xml:space="preserve"> seems necessary in Rel-16</w:t>
            </w:r>
          </w:p>
        </w:tc>
      </w:tr>
      <w:tr w:rsidR="00163DA0" w:rsidRPr="00015BDA" w14:paraId="27811D7D" w14:textId="77777777" w:rsidTr="00DF7FB0">
        <w:tc>
          <w:tcPr>
            <w:tcW w:w="9019" w:type="dxa"/>
            <w:shd w:val="clear" w:color="auto" w:fill="BFBFBF"/>
          </w:tcPr>
          <w:p w14:paraId="77418465" w14:textId="59EFB2FC" w:rsidR="00163DA0" w:rsidRPr="00D749A2" w:rsidRDefault="006552F7" w:rsidP="00DF7FB0">
            <w:pPr>
              <w:rPr>
                <w:lang w:eastAsia="x-none"/>
              </w:rPr>
            </w:pPr>
            <w:hyperlink r:id="rId28" w:history="1">
              <w:r w:rsidR="00D749A2">
                <w:rPr>
                  <w:rStyle w:val="af8"/>
                  <w:lang w:eastAsia="x-none"/>
                </w:rPr>
                <w:t>R1-1911059</w:t>
              </w:r>
            </w:hyperlink>
            <w:r w:rsidR="00D749A2">
              <w:rPr>
                <w:lang w:eastAsia="x-none"/>
              </w:rPr>
              <w:tab/>
              <w:t>Adaptation of maximum number of MIMO layers for UE Power Saving</w:t>
            </w:r>
            <w:r w:rsidR="00D749A2">
              <w:rPr>
                <w:lang w:eastAsia="x-none"/>
              </w:rPr>
              <w:tab/>
              <w:t>MediaTek Inc.</w:t>
            </w:r>
          </w:p>
        </w:tc>
      </w:tr>
      <w:tr w:rsidR="00163DA0" w:rsidRPr="00015BDA" w14:paraId="7A3D19CC" w14:textId="77777777" w:rsidTr="00DF7FB0">
        <w:tc>
          <w:tcPr>
            <w:tcW w:w="9019" w:type="dxa"/>
            <w:shd w:val="clear" w:color="auto" w:fill="auto"/>
          </w:tcPr>
          <w:p w14:paraId="70167AB9" w14:textId="4E0076F7" w:rsidR="00D749A2" w:rsidRPr="006A597A" w:rsidRDefault="00D749A2" w:rsidP="00D749A2">
            <w:pPr>
              <w:jc w:val="both"/>
              <w:rPr>
                <w:b/>
              </w:rPr>
            </w:pPr>
            <w:r w:rsidRPr="006A597A">
              <w:rPr>
                <w:b/>
              </w:rPr>
              <w:fldChar w:fldCharType="begin"/>
            </w:r>
            <w:r w:rsidRPr="006A597A">
              <w:rPr>
                <w:b/>
              </w:rPr>
              <w:instrText xml:space="preserve"> REF _Ref21109554 \h </w:instrText>
            </w:r>
            <w:r>
              <w:rPr>
                <w:b/>
              </w:rPr>
              <w:instrText xml:space="preserve"> \* MERGEFORMAT </w:instrText>
            </w:r>
            <w:r w:rsidRPr="006A597A">
              <w:rPr>
                <w:b/>
              </w:rPr>
            </w:r>
            <w:r w:rsidRPr="006A597A">
              <w:rPr>
                <w:b/>
              </w:rPr>
              <w:fldChar w:fldCharType="separate"/>
            </w:r>
            <w:r w:rsidRPr="00A66AD4">
              <w:rPr>
                <w:b/>
                <w:i/>
              </w:rPr>
              <w:t xml:space="preserve">Observation </w:t>
            </w:r>
            <w:r w:rsidRPr="00A66AD4">
              <w:rPr>
                <w:b/>
                <w:i/>
                <w:noProof/>
              </w:rPr>
              <w:t>1</w:t>
            </w:r>
            <w:r w:rsidRPr="00A66AD4">
              <w:rPr>
                <w:b/>
              </w:rPr>
              <w:t>: According to the agreements in RAN2 #107 meeting, if BWP-specific maximum number of MIMO layers is configured for a BWP, UE will use this value when operating in the BWP.</w:t>
            </w:r>
            <w:r w:rsidRPr="006A597A">
              <w:rPr>
                <w:b/>
              </w:rPr>
              <w:fldChar w:fldCharType="end"/>
            </w:r>
          </w:p>
          <w:p w14:paraId="2307590D" w14:textId="76EF1B8A" w:rsidR="00D749A2" w:rsidRDefault="00D749A2" w:rsidP="00D749A2">
            <w:pPr>
              <w:jc w:val="both"/>
              <w:rPr>
                <w:b/>
              </w:rPr>
            </w:pPr>
            <w:r w:rsidRPr="006A597A">
              <w:rPr>
                <w:b/>
              </w:rPr>
              <w:fldChar w:fldCharType="begin"/>
            </w:r>
            <w:r w:rsidRPr="006A597A">
              <w:rPr>
                <w:b/>
              </w:rPr>
              <w:instrText xml:space="preserve"> REF _Ref21109562 \h </w:instrText>
            </w:r>
            <w:r>
              <w:rPr>
                <w:b/>
              </w:rPr>
              <w:instrText xml:space="preserve"> \* MERGEFORMAT </w:instrText>
            </w:r>
            <w:r w:rsidRPr="006A597A">
              <w:rPr>
                <w:b/>
              </w:rPr>
            </w:r>
            <w:r w:rsidRPr="006A597A">
              <w:rPr>
                <w:b/>
              </w:rPr>
              <w:fldChar w:fldCharType="separate"/>
            </w:r>
            <w:r w:rsidRPr="00A66AD4">
              <w:rPr>
                <w:b/>
                <w:i/>
              </w:rPr>
              <w:t xml:space="preserve">Observation </w:t>
            </w:r>
            <w:r w:rsidRPr="00A66AD4">
              <w:rPr>
                <w:b/>
                <w:i/>
                <w:noProof/>
              </w:rPr>
              <w:t>2</w:t>
            </w:r>
            <w:r w:rsidRPr="00A66AD4">
              <w:rPr>
                <w:b/>
              </w:rPr>
              <w:t>: Maximum number of MIMO layers adaptation via BWP switch introduces data interruption, and the impact is more severe in higher SCS. How to avoid or alleviate the impact should be studied.</w:t>
            </w:r>
            <w:r w:rsidRPr="006A597A">
              <w:rPr>
                <w:b/>
              </w:rPr>
              <w:fldChar w:fldCharType="end"/>
            </w:r>
          </w:p>
          <w:p w14:paraId="720E737B" w14:textId="2963DBAC" w:rsidR="00D749A2" w:rsidRPr="006A597A" w:rsidRDefault="00D749A2" w:rsidP="00D749A2">
            <w:pPr>
              <w:jc w:val="both"/>
              <w:rPr>
                <w:b/>
              </w:rPr>
            </w:pPr>
            <w:r w:rsidRPr="00A66AD4">
              <w:rPr>
                <w:b/>
              </w:rPr>
              <w:fldChar w:fldCharType="begin"/>
            </w:r>
            <w:r w:rsidRPr="00A66AD4">
              <w:rPr>
                <w:b/>
              </w:rPr>
              <w:instrText xml:space="preserve"> REF _Ref21110672 \h  \* MERGEFORMAT </w:instrText>
            </w:r>
            <w:r w:rsidRPr="00A66AD4">
              <w:rPr>
                <w:b/>
              </w:rPr>
            </w:r>
            <w:r w:rsidRPr="00A66AD4">
              <w:rPr>
                <w:b/>
              </w:rPr>
              <w:fldChar w:fldCharType="separate"/>
            </w:r>
            <w:r w:rsidRPr="00A66AD4">
              <w:rPr>
                <w:b/>
                <w:i/>
              </w:rPr>
              <w:t xml:space="preserve">Observation </w:t>
            </w:r>
            <w:r w:rsidRPr="00A66AD4">
              <w:rPr>
                <w:b/>
                <w:i/>
                <w:noProof/>
              </w:rPr>
              <w:t>3</w:t>
            </w:r>
            <w:r w:rsidRPr="00A66AD4">
              <w:rPr>
                <w:b/>
                <w:i/>
              </w:rPr>
              <w:t>:</w:t>
            </w:r>
            <w:r w:rsidRPr="00A66AD4">
              <w:rPr>
                <w:b/>
              </w:rPr>
              <w:t xml:space="preserve"> When maximum number of MIMO layer adaptation can be triggered by power saving signal/channel outside Active Time, the data interruption due to BWP switch can be avoided.</w:t>
            </w:r>
            <w:r w:rsidRPr="00A66AD4">
              <w:rPr>
                <w:b/>
              </w:rPr>
              <w:fldChar w:fldCharType="end"/>
            </w:r>
          </w:p>
          <w:p w14:paraId="2F711A04" w14:textId="77777777" w:rsidR="00D749A2" w:rsidRPr="006A597A" w:rsidRDefault="00D749A2" w:rsidP="00D749A2">
            <w:pPr>
              <w:jc w:val="both"/>
              <w:rPr>
                <w:b/>
              </w:rPr>
            </w:pPr>
            <w:r w:rsidRPr="006A597A">
              <w:rPr>
                <w:b/>
              </w:rPr>
              <w:fldChar w:fldCharType="begin"/>
            </w:r>
            <w:r w:rsidRPr="006A597A">
              <w:rPr>
                <w:b/>
              </w:rPr>
              <w:instrText xml:space="preserve"> REF _Ref21109570 \h </w:instrText>
            </w:r>
            <w:r>
              <w:rPr>
                <w:b/>
              </w:rPr>
              <w:instrText xml:space="preserve"> \* MERGEFORMAT </w:instrText>
            </w:r>
            <w:r w:rsidRPr="006A597A">
              <w:rPr>
                <w:b/>
              </w:rPr>
            </w:r>
            <w:r w:rsidRPr="006A597A">
              <w:rPr>
                <w:b/>
              </w:rPr>
              <w:fldChar w:fldCharType="separate"/>
            </w:r>
            <w:r w:rsidRPr="00A66AD4">
              <w:rPr>
                <w:b/>
                <w:u w:val="single"/>
              </w:rPr>
              <w:t xml:space="preserve">Proposal </w:t>
            </w:r>
            <w:r w:rsidRPr="00A66AD4">
              <w:rPr>
                <w:b/>
                <w:noProof/>
                <w:u w:val="single"/>
              </w:rPr>
              <w:t>1</w:t>
            </w:r>
            <w:r w:rsidRPr="00A66AD4">
              <w:rPr>
                <w:b/>
              </w:rPr>
              <w:t>: Support BWP switch at least for maximum number of MIMO layer adaptation by power saving signal/channel outside Active Time.</w:t>
            </w:r>
            <w:r w:rsidRPr="006A597A">
              <w:rPr>
                <w:b/>
              </w:rPr>
              <w:fldChar w:fldCharType="end"/>
            </w:r>
          </w:p>
          <w:p w14:paraId="0F8E73A7" w14:textId="7055DF49" w:rsidR="00D749A2" w:rsidRPr="00D749A2" w:rsidRDefault="00D749A2" w:rsidP="002924AA">
            <w:pPr>
              <w:pStyle w:val="af3"/>
              <w:numPr>
                <w:ilvl w:val="0"/>
                <w:numId w:val="21"/>
              </w:numPr>
              <w:rPr>
                <w:b/>
              </w:rPr>
            </w:pPr>
            <w:r w:rsidRPr="006A597A">
              <w:rPr>
                <w:b/>
              </w:rPr>
              <w:t>FFS: adaptations of other parameters, e.g., K0/K2 in cross-slot scheduling and PDCCH monitoring periodicity</w:t>
            </w:r>
          </w:p>
          <w:p w14:paraId="3FE2FCF5" w14:textId="1AD7C4DD" w:rsidR="00D749A2" w:rsidRPr="006A597A" w:rsidRDefault="00D749A2" w:rsidP="00D749A2">
            <w:pPr>
              <w:jc w:val="both"/>
              <w:rPr>
                <w:b/>
              </w:rPr>
            </w:pPr>
            <w:r w:rsidRPr="006A597A">
              <w:rPr>
                <w:b/>
              </w:rPr>
              <w:fldChar w:fldCharType="begin"/>
            </w:r>
            <w:r w:rsidRPr="006A597A">
              <w:rPr>
                <w:b/>
              </w:rPr>
              <w:instrText xml:space="preserve"> REF _Ref16604826 \h </w:instrText>
            </w:r>
            <w:r>
              <w:rPr>
                <w:b/>
              </w:rPr>
              <w:instrText xml:space="preserve"> \* MERGEFORMAT </w:instrText>
            </w:r>
            <w:r w:rsidRPr="006A597A">
              <w:rPr>
                <w:b/>
              </w:rPr>
            </w:r>
            <w:r w:rsidRPr="006A597A">
              <w:rPr>
                <w:b/>
              </w:rPr>
              <w:fldChar w:fldCharType="separate"/>
            </w:r>
            <w:r w:rsidRPr="00A66AD4">
              <w:rPr>
                <w:b/>
                <w:u w:val="single"/>
              </w:rPr>
              <w:t xml:space="preserve">Proposal </w:t>
            </w:r>
            <w:r w:rsidRPr="00A66AD4">
              <w:rPr>
                <w:b/>
                <w:noProof/>
                <w:u w:val="single"/>
              </w:rPr>
              <w:t>2</w:t>
            </w:r>
            <w:r w:rsidRPr="00A66AD4">
              <w:rPr>
                <w:b/>
              </w:rPr>
              <w:t>: RAN4 can specify shorter BWP switch delay, e.g., type-1 BWP switch delay, for MIMO layer adaptation if only the maximum number of MIMO layers is adapted.</w:t>
            </w:r>
            <w:r w:rsidRPr="006A597A">
              <w:rPr>
                <w:b/>
              </w:rPr>
              <w:fldChar w:fldCharType="end"/>
            </w:r>
          </w:p>
          <w:p w14:paraId="74FF1E5F" w14:textId="62A81ECA" w:rsidR="00163DA0" w:rsidRPr="00D749A2" w:rsidRDefault="00D749A2" w:rsidP="00D749A2">
            <w:pPr>
              <w:jc w:val="both"/>
              <w:rPr>
                <w:b/>
              </w:rPr>
            </w:pPr>
            <w:r w:rsidRPr="006A597A">
              <w:rPr>
                <w:b/>
              </w:rPr>
              <w:fldChar w:fldCharType="begin"/>
            </w:r>
            <w:r w:rsidRPr="006A597A">
              <w:rPr>
                <w:b/>
              </w:rPr>
              <w:instrText xml:space="preserve"> REF _Ref20925870 \h </w:instrText>
            </w:r>
            <w:r>
              <w:rPr>
                <w:b/>
              </w:rPr>
              <w:instrText xml:space="preserve"> \* MERGEFORMAT </w:instrText>
            </w:r>
            <w:r w:rsidRPr="006A597A">
              <w:rPr>
                <w:b/>
              </w:rPr>
            </w:r>
            <w:r w:rsidRPr="006A597A">
              <w:rPr>
                <w:b/>
              </w:rPr>
              <w:fldChar w:fldCharType="separate"/>
            </w:r>
            <w:r w:rsidRPr="00A66AD4">
              <w:rPr>
                <w:b/>
                <w:u w:val="single"/>
              </w:rPr>
              <w:t xml:space="preserve">Proposal </w:t>
            </w:r>
            <w:r w:rsidRPr="00A66AD4">
              <w:rPr>
                <w:b/>
                <w:noProof/>
                <w:u w:val="single"/>
              </w:rPr>
              <w:t>3</w:t>
            </w:r>
            <w:r w:rsidRPr="00A66AD4">
              <w:rPr>
                <w:b/>
              </w:rPr>
              <w:t>: A new UE capability signalling should be introduced for Rel-16 dynamic adaptation for maximum number of MIMO layers.</w:t>
            </w:r>
            <w:r w:rsidRPr="006A597A">
              <w:rPr>
                <w:b/>
              </w:rPr>
              <w:fldChar w:fldCharType="end"/>
            </w:r>
          </w:p>
        </w:tc>
      </w:tr>
      <w:tr w:rsidR="00163DA0" w:rsidRPr="00015BDA" w14:paraId="2CB908D0" w14:textId="77777777" w:rsidTr="00DF7FB0">
        <w:tc>
          <w:tcPr>
            <w:tcW w:w="9019" w:type="dxa"/>
            <w:shd w:val="clear" w:color="auto" w:fill="BFBFBF"/>
          </w:tcPr>
          <w:p w14:paraId="15139E9F" w14:textId="412439E5" w:rsidR="00163DA0" w:rsidRPr="00DD2D10" w:rsidRDefault="006552F7" w:rsidP="00DF7FB0">
            <w:pPr>
              <w:rPr>
                <w:lang w:eastAsia="x-none"/>
              </w:rPr>
            </w:pPr>
            <w:hyperlink r:id="rId29" w:history="1">
              <w:r w:rsidR="00DD2D10">
                <w:rPr>
                  <w:rStyle w:val="af8"/>
                  <w:lang w:eastAsia="x-none"/>
                </w:rPr>
                <w:t>R1-1911131</w:t>
              </w:r>
            </w:hyperlink>
            <w:r w:rsidR="00DD2D10">
              <w:rPr>
                <w:lang w:eastAsia="x-none"/>
              </w:rPr>
              <w:tab/>
              <w:t>Adaptation of maximum number of MIMO layers</w:t>
            </w:r>
            <w:r w:rsidR="00DD2D10">
              <w:rPr>
                <w:lang w:eastAsia="x-none"/>
              </w:rPr>
              <w:tab/>
              <w:t>Qualcomm Incorporated</w:t>
            </w:r>
          </w:p>
        </w:tc>
      </w:tr>
      <w:tr w:rsidR="00163DA0" w:rsidRPr="00015BDA" w14:paraId="61ED78A9" w14:textId="77777777" w:rsidTr="00DF7FB0">
        <w:tc>
          <w:tcPr>
            <w:tcW w:w="9019" w:type="dxa"/>
            <w:shd w:val="clear" w:color="auto" w:fill="auto"/>
          </w:tcPr>
          <w:p w14:paraId="7F7F5BDA" w14:textId="77777777" w:rsidR="00DD2D10" w:rsidRPr="00DD2D10" w:rsidRDefault="00DD2D10" w:rsidP="00DD2D10">
            <w:pPr>
              <w:rPr>
                <w:b/>
                <w:lang w:eastAsia="zh-CN"/>
              </w:rPr>
            </w:pPr>
            <w:r w:rsidRPr="00DD2D10">
              <w:rPr>
                <w:b/>
                <w:lang w:eastAsia="zh-CN"/>
              </w:rPr>
              <w:t>Proposal 1: Support per-UL BWP configuration of maximum number of UL MIMO layers (maxRank) for NCB PUSCH.</w:t>
            </w:r>
          </w:p>
          <w:p w14:paraId="53F3B4C7" w14:textId="77777777" w:rsidR="00DD2D10" w:rsidRPr="00DD2D10" w:rsidRDefault="00DD2D10" w:rsidP="00DD2D10">
            <w:pPr>
              <w:rPr>
                <w:b/>
                <w:lang w:eastAsia="zh-CN"/>
              </w:rPr>
            </w:pPr>
            <w:r w:rsidRPr="00DD2D10">
              <w:rPr>
                <w:b/>
                <w:lang w:eastAsia="zh-CN"/>
              </w:rPr>
              <w:t>Proposal 2: For the determination of the TBS_LBRM, the maximum number of layers for one TB for DL-SCH/PCH is given by the minimum of X and 4, where X is given by the maximum value of the maxMIMO-layers parameters across the configured BWPs. Otherwise X is given by the parameter maxMIMO-Layers of PDSCH-ServingCellConfig of the serving cell if that parameter is configured. Otherwise, X is given by the maximum number of layers for PDSCH supported by the UE for the serving cell.</w:t>
            </w:r>
          </w:p>
          <w:p w14:paraId="476B166D" w14:textId="77777777" w:rsidR="00DD2D10" w:rsidRPr="00DD2D10" w:rsidRDefault="00DD2D10" w:rsidP="00DD2D10">
            <w:pPr>
              <w:rPr>
                <w:b/>
                <w:lang w:eastAsia="zh-CN"/>
              </w:rPr>
            </w:pPr>
            <w:r w:rsidRPr="00DD2D10">
              <w:rPr>
                <w:b/>
                <w:lang w:eastAsia="zh-CN"/>
              </w:rPr>
              <w:t>Proposal 3: At least one of the BWPs is configured with maxMIMO-layers value equal to the per-cell maxMIMO-layers parameter if both parameters are configured.</w:t>
            </w:r>
          </w:p>
          <w:p w14:paraId="72482F28" w14:textId="77777777" w:rsidR="00DD2D10" w:rsidRPr="00DD2D10" w:rsidRDefault="00DD2D10" w:rsidP="00DD2D10">
            <w:pPr>
              <w:rPr>
                <w:b/>
                <w:lang w:eastAsia="zh-CN"/>
              </w:rPr>
            </w:pPr>
            <w:r w:rsidRPr="00DD2D10">
              <w:rPr>
                <w:b/>
                <w:lang w:eastAsia="zh-CN"/>
              </w:rPr>
              <w:t xml:space="preserve">Observation 1: To exploit the UL and DL channel reciprocity when the UE adapts the number of receive antennas, the UE sends ZP at SRS port(s) mapped to the de-activated antenna(s). </w:t>
            </w:r>
          </w:p>
          <w:p w14:paraId="56461062" w14:textId="77777777" w:rsidR="00DD2D10" w:rsidRPr="00DD2D10" w:rsidRDefault="00DD2D10" w:rsidP="00DD2D10">
            <w:pPr>
              <w:rPr>
                <w:b/>
                <w:lang w:eastAsia="zh-CN"/>
              </w:rPr>
            </w:pPr>
            <w:r w:rsidRPr="00DD2D10">
              <w:rPr>
                <w:b/>
                <w:lang w:eastAsia="zh-CN"/>
              </w:rPr>
              <w:t>Observation 2: Adaptation of the number of receive antennas based on the per-BWP max number of MIMO layers is up to UE’s implementation.</w:t>
            </w:r>
          </w:p>
          <w:p w14:paraId="58EF6D5F" w14:textId="77777777" w:rsidR="00DD2D10" w:rsidRPr="00DD2D10" w:rsidRDefault="00DD2D10" w:rsidP="00DD2D10">
            <w:pPr>
              <w:rPr>
                <w:b/>
                <w:lang w:eastAsia="zh-CN"/>
              </w:rPr>
            </w:pPr>
            <w:r w:rsidRPr="00DD2D10">
              <w:rPr>
                <w:b/>
                <w:lang w:eastAsia="zh-CN"/>
              </w:rPr>
              <w:t>Observation 3: When the UE adapts its number of active antennas, it uses the reduced #antennas for CSI measurements, PDCCH monitoring and PDSCH reception.</w:t>
            </w:r>
          </w:p>
          <w:p w14:paraId="0EB57245" w14:textId="7443B352" w:rsidR="00163DA0" w:rsidRPr="00867128" w:rsidRDefault="00DD2D10" w:rsidP="00DD2D10">
            <w:pPr>
              <w:rPr>
                <w:b/>
                <w:lang w:eastAsia="zh-CN"/>
              </w:rPr>
            </w:pPr>
            <w:r w:rsidRPr="00DD2D10">
              <w:rPr>
                <w:b/>
                <w:lang w:eastAsia="zh-CN"/>
              </w:rPr>
              <w:t>Observation 4: From UE power savings perspectives, if the UE is switched to DL-BWP with certain number of maxMIMO-layers, the UE can limit the CSI-RS reporting to that number of layers.</w:t>
            </w:r>
          </w:p>
        </w:tc>
      </w:tr>
      <w:tr w:rsidR="00867128" w:rsidRPr="00015BDA" w14:paraId="33A5D1A9" w14:textId="77777777" w:rsidTr="00867128">
        <w:tc>
          <w:tcPr>
            <w:tcW w:w="90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932958" w14:textId="6CE59DEE" w:rsidR="00867128" w:rsidRPr="00E970E7" w:rsidRDefault="006552F7" w:rsidP="00CC0DDE">
            <w:pPr>
              <w:rPr>
                <w:lang w:eastAsia="x-none"/>
              </w:rPr>
            </w:pPr>
            <w:hyperlink r:id="rId30" w:history="1">
              <w:r w:rsidR="00E970E7">
                <w:rPr>
                  <w:rStyle w:val="af8"/>
                  <w:lang w:eastAsia="x-none"/>
                </w:rPr>
                <w:t>R1-1911247</w:t>
              </w:r>
            </w:hyperlink>
            <w:r w:rsidR="00E970E7">
              <w:rPr>
                <w:lang w:eastAsia="x-none"/>
              </w:rPr>
              <w:tab/>
              <w:t>On adaptation of maximum number of MIMO layers</w:t>
            </w:r>
            <w:r w:rsidR="00E970E7">
              <w:rPr>
                <w:lang w:eastAsia="x-none"/>
              </w:rPr>
              <w:tab/>
              <w:t>Nokia, Nokia Shanghai Bell</w:t>
            </w:r>
          </w:p>
        </w:tc>
      </w:tr>
      <w:tr w:rsidR="00867128" w:rsidRPr="00015BDA" w14:paraId="00A3BEC5" w14:textId="77777777" w:rsidTr="00867128">
        <w:tc>
          <w:tcPr>
            <w:tcW w:w="9019" w:type="dxa"/>
            <w:tcBorders>
              <w:top w:val="single" w:sz="4" w:space="0" w:color="auto"/>
              <w:left w:val="single" w:sz="4" w:space="0" w:color="auto"/>
              <w:bottom w:val="single" w:sz="4" w:space="0" w:color="auto"/>
              <w:right w:val="single" w:sz="4" w:space="0" w:color="auto"/>
            </w:tcBorders>
            <w:shd w:val="clear" w:color="auto" w:fill="auto"/>
          </w:tcPr>
          <w:p w14:paraId="55E9EAEE" w14:textId="77777777" w:rsidR="00E970E7" w:rsidRDefault="00E970E7" w:rsidP="00E970E7">
            <w:pPr>
              <w:jc w:val="both"/>
              <w:rPr>
                <w:lang w:val="en-GB"/>
              </w:rPr>
            </w:pPr>
            <w:r w:rsidRPr="00D157BD">
              <w:rPr>
                <w:b/>
                <w:lang w:val="en-GB"/>
              </w:rPr>
              <w:t>Observation</w:t>
            </w:r>
            <w:r>
              <w:rPr>
                <w:lang w:val="en-GB"/>
              </w:rPr>
              <w:t xml:space="preserve">: The maximum MIMO layer configuration for non-codebook can be partly adjusted based on BWP-specific SRS-resource set configuration i.e. based on BWP-spesific </w:t>
            </w:r>
            <w:r w:rsidRPr="002F2942">
              <w:rPr>
                <w:i/>
                <w:lang w:val="en-GB"/>
              </w:rPr>
              <w:t>N</w:t>
            </w:r>
            <w:r w:rsidRPr="002F2942">
              <w:rPr>
                <w:vertAlign w:val="subscript"/>
                <w:lang w:val="en-GB"/>
              </w:rPr>
              <w:t>SRS</w:t>
            </w:r>
            <w:r>
              <w:rPr>
                <w:lang w:val="en-GB"/>
              </w:rPr>
              <w:t xml:space="preserve">, in case </w:t>
            </w:r>
            <w:r w:rsidRPr="00D157BD">
              <w:rPr>
                <w:i/>
                <w:lang w:val="en-GB"/>
              </w:rPr>
              <w:t>L</w:t>
            </w:r>
            <w:r w:rsidRPr="00D157BD">
              <w:rPr>
                <w:vertAlign w:val="subscript"/>
                <w:lang w:val="en-GB"/>
              </w:rPr>
              <w:t>max</w:t>
            </w:r>
            <w:r>
              <w:rPr>
                <w:lang w:val="en-GB"/>
              </w:rPr>
              <w:t>= [4,3] the maximum schedulable rank can be adapted from {4,3} down to 2 (and wise versa).</w:t>
            </w:r>
          </w:p>
          <w:p w14:paraId="09E67EA9" w14:textId="77777777" w:rsidR="00E970E7" w:rsidRDefault="00E970E7" w:rsidP="00E970E7">
            <w:pPr>
              <w:jc w:val="both"/>
              <w:rPr>
                <w:lang w:val="en-GB"/>
              </w:rPr>
            </w:pPr>
            <w:r w:rsidRPr="00B95FCE">
              <w:rPr>
                <w:b/>
                <w:lang w:val="en-GB"/>
              </w:rPr>
              <w:lastRenderedPageBreak/>
              <w:t>Observation:</w:t>
            </w:r>
            <w:r>
              <w:rPr>
                <w:b/>
                <w:lang w:val="en-GB"/>
              </w:rPr>
              <w:t xml:space="preserve"> </w:t>
            </w:r>
            <w:r w:rsidRPr="00B92894">
              <w:rPr>
                <w:lang w:val="en-GB"/>
              </w:rPr>
              <w:t>As some level of per-BWP adaptation for maximum number of UL MIMO layers for non-codebook based transmission is already possible, it would not seem absolute to introduce it to Rel-16.</w:t>
            </w:r>
            <w:r>
              <w:rPr>
                <w:lang w:val="en-GB"/>
              </w:rPr>
              <w:t xml:space="preserve"> </w:t>
            </w:r>
          </w:p>
          <w:p w14:paraId="6A95D6D5" w14:textId="77777777" w:rsidR="00E970E7" w:rsidRDefault="00E970E7" w:rsidP="00E970E7">
            <w:pPr>
              <w:spacing w:after="120"/>
              <w:jc w:val="both"/>
              <w:rPr>
                <w:lang w:val="en-GB"/>
              </w:rPr>
            </w:pPr>
            <w:r>
              <w:rPr>
                <w:lang w:val="en-GB"/>
              </w:rPr>
              <w:t>For the maximum number of DL MIMO layers we made following observations and proposals:-</w:t>
            </w:r>
          </w:p>
          <w:p w14:paraId="115FA77D" w14:textId="77777777" w:rsidR="00E970E7" w:rsidRDefault="00E970E7" w:rsidP="00E970E7">
            <w:pPr>
              <w:jc w:val="both"/>
              <w:rPr>
                <w:lang w:val="en-GB"/>
              </w:rPr>
            </w:pPr>
            <w:r w:rsidRPr="00303EAC">
              <w:rPr>
                <w:b/>
                <w:lang w:val="en-GB"/>
              </w:rPr>
              <w:t>Observation:</w:t>
            </w:r>
            <w:r>
              <w:rPr>
                <w:lang w:val="en-GB"/>
              </w:rPr>
              <w:t xml:space="preserve"> </w:t>
            </w:r>
            <w:r w:rsidRPr="00303EAC">
              <w:rPr>
                <w:lang w:val="en-GB"/>
              </w:rPr>
              <w:t>Adaptation of the number of receive antennas is up to UE’s implementation</w:t>
            </w:r>
            <w:r>
              <w:rPr>
                <w:lang w:val="en-GB"/>
              </w:rPr>
              <w:t xml:space="preserve"> as long as UE meets the set requirements.</w:t>
            </w:r>
          </w:p>
          <w:p w14:paraId="0ADDF8F0" w14:textId="799B1EEC" w:rsidR="00867128" w:rsidRPr="00E970E7" w:rsidRDefault="00E970E7" w:rsidP="00E970E7">
            <w:pPr>
              <w:jc w:val="both"/>
              <w:rPr>
                <w:lang w:val="en-GB"/>
              </w:rPr>
            </w:pPr>
            <w:r w:rsidRPr="004B34B1">
              <w:rPr>
                <w:b/>
                <w:lang w:val="en-GB"/>
              </w:rPr>
              <w:t>Proposal:</w:t>
            </w:r>
            <w:r>
              <w:rPr>
                <w:lang w:val="en-GB"/>
              </w:rPr>
              <w:t xml:space="preserve"> The maximum number of layers per TB for DL-SCH </w:t>
            </w:r>
            <w:r w:rsidRPr="0006703D">
              <w:rPr>
                <w:i/>
                <w:lang w:val="en-GB"/>
              </w:rPr>
              <w:t>TBS</w:t>
            </w:r>
            <w:r w:rsidRPr="0006703D">
              <w:rPr>
                <w:vertAlign w:val="subscript"/>
                <w:lang w:val="en-GB"/>
              </w:rPr>
              <w:t>LBRM</w:t>
            </w:r>
            <w:r>
              <w:rPr>
                <w:lang w:val="en-GB"/>
              </w:rPr>
              <w:t xml:space="preserve"> definition accounts the maximum value for the BWP-specific number of layers. </w:t>
            </w:r>
          </w:p>
        </w:tc>
      </w:tr>
    </w:tbl>
    <w:p w14:paraId="709ECA73" w14:textId="77777777" w:rsidR="00163DA0" w:rsidRPr="00163DA0" w:rsidRDefault="00163DA0" w:rsidP="00163DA0">
      <w:pPr>
        <w:rPr>
          <w:lang w:val="en-GB"/>
        </w:rPr>
      </w:pPr>
    </w:p>
    <w:p w14:paraId="07039779" w14:textId="2FD6A98A" w:rsidR="00163DA0" w:rsidRDefault="00163DA0" w:rsidP="00163DA0">
      <w:pPr>
        <w:pStyle w:val="1"/>
        <w:rPr>
          <w:sz w:val="44"/>
        </w:rPr>
      </w:pPr>
      <w:bookmarkStart w:id="4" w:name="_Toc529948046"/>
      <w:r w:rsidRPr="00163DA0">
        <w:rPr>
          <w:sz w:val="44"/>
        </w:rPr>
        <w:t>Summary of the previous agreements</w:t>
      </w:r>
      <w:bookmarkEnd w:id="4"/>
    </w:p>
    <w:p w14:paraId="2D3C6AE0" w14:textId="6247EDA9" w:rsidR="00163DA0" w:rsidRPr="00F16E77" w:rsidRDefault="0026306A" w:rsidP="00163DA0">
      <w:pPr>
        <w:pStyle w:val="ac"/>
        <w:rPr>
          <w:b/>
          <w:u w:val="single"/>
          <w:lang w:val="fr-FR" w:eastAsia="zh-CN"/>
        </w:rPr>
      </w:pPr>
      <w:r>
        <w:rPr>
          <w:b/>
          <w:u w:val="single"/>
          <w:lang w:val="fr-FR" w:eastAsia="zh-CN"/>
        </w:rPr>
        <w:t>RAN WG1#98, Prague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14:paraId="42155274" w14:textId="77777777" w:rsidTr="00DF7FB0">
        <w:tc>
          <w:tcPr>
            <w:tcW w:w="9019" w:type="dxa"/>
            <w:shd w:val="clear" w:color="auto" w:fill="auto"/>
          </w:tcPr>
          <w:p w14:paraId="4A2516B6" w14:textId="77777777" w:rsidR="0054728B" w:rsidRPr="0058409B" w:rsidRDefault="0054728B" w:rsidP="0054728B">
            <w:pPr>
              <w:rPr>
                <w:lang w:eastAsia="x-none"/>
              </w:rPr>
            </w:pPr>
            <w:r w:rsidRPr="0058409B">
              <w:rPr>
                <w:highlight w:val="green"/>
                <w:lang w:eastAsia="x-none"/>
              </w:rPr>
              <w:t>Agreements</w:t>
            </w:r>
            <w:r w:rsidRPr="0058409B">
              <w:rPr>
                <w:lang w:eastAsia="x-none"/>
              </w:rPr>
              <w:t>:</w:t>
            </w:r>
          </w:p>
          <w:p w14:paraId="0BE520A8" w14:textId="77777777" w:rsidR="0054728B" w:rsidRPr="0058409B" w:rsidRDefault="0054728B" w:rsidP="002924AA">
            <w:pPr>
              <w:pStyle w:val="ac"/>
              <w:numPr>
                <w:ilvl w:val="0"/>
                <w:numId w:val="17"/>
              </w:numPr>
              <w:spacing w:after="0"/>
              <w:ind w:left="720"/>
              <w:textAlignment w:val="auto"/>
              <w:rPr>
                <w:rFonts w:ascii="Times New Roman" w:hAnsi="Times New Roman"/>
                <w:szCs w:val="20"/>
              </w:rPr>
            </w:pPr>
            <w:r w:rsidRPr="0058409B">
              <w:rPr>
                <w:rFonts w:ascii="Times New Roman" w:hAnsi="Times New Roman"/>
                <w:szCs w:val="20"/>
              </w:rPr>
              <w:t xml:space="preserve">Support per-DL-BWP configuration of maximum number of DL MIMO layers </w:t>
            </w:r>
          </w:p>
          <w:p w14:paraId="70228D04" w14:textId="77777777" w:rsidR="0054728B" w:rsidRPr="0058409B" w:rsidRDefault="0054728B" w:rsidP="002924AA">
            <w:pPr>
              <w:pStyle w:val="ac"/>
              <w:numPr>
                <w:ilvl w:val="1"/>
                <w:numId w:val="17"/>
              </w:numPr>
              <w:spacing w:after="0"/>
              <w:ind w:left="1440"/>
              <w:textAlignment w:val="auto"/>
              <w:rPr>
                <w:rFonts w:ascii="Times New Roman" w:hAnsi="Times New Roman"/>
                <w:szCs w:val="20"/>
              </w:rPr>
            </w:pPr>
            <w:r w:rsidRPr="0058409B">
              <w:rPr>
                <w:rFonts w:ascii="Times New Roman" w:hAnsi="Times New Roman"/>
                <w:szCs w:val="20"/>
              </w:rPr>
              <w:t>Signalling details up to RAN2</w:t>
            </w:r>
          </w:p>
          <w:p w14:paraId="6F559A82" w14:textId="367F3BC7" w:rsidR="00163DA0" w:rsidRPr="0026306A" w:rsidRDefault="00163DA0" w:rsidP="0026306A">
            <w:pPr>
              <w:overflowPunct/>
              <w:autoSpaceDE/>
              <w:autoSpaceDN/>
              <w:adjustRightInd/>
              <w:spacing w:after="0"/>
              <w:textAlignment w:val="auto"/>
              <w:rPr>
                <w:i/>
                <w:lang w:eastAsia="x-none"/>
              </w:rPr>
            </w:pPr>
          </w:p>
        </w:tc>
      </w:tr>
    </w:tbl>
    <w:p w14:paraId="7C178453" w14:textId="77777777" w:rsidR="00163DA0" w:rsidRPr="00163DA0" w:rsidRDefault="00163DA0" w:rsidP="00163DA0">
      <w:pPr>
        <w:rPr>
          <w:lang w:val="fr-FR"/>
        </w:rPr>
      </w:pPr>
    </w:p>
    <w:p w14:paraId="295D44BF" w14:textId="3863F3C0" w:rsidR="00163DA0" w:rsidRDefault="000468DD" w:rsidP="00163DA0">
      <w:pPr>
        <w:pStyle w:val="1"/>
        <w:rPr>
          <w:sz w:val="44"/>
        </w:rPr>
      </w:pPr>
      <w:bookmarkStart w:id="5" w:name="_Toc529948047"/>
      <w:r>
        <w:rPr>
          <w:sz w:val="44"/>
        </w:rPr>
        <w:t xml:space="preserve">Work </w:t>
      </w:r>
      <w:r w:rsidR="00163DA0" w:rsidRPr="00163DA0">
        <w:rPr>
          <w:sz w:val="44"/>
        </w:rPr>
        <w:t>Item Description</w:t>
      </w:r>
      <w:bookmarkEnd w:id="5"/>
    </w:p>
    <w:p w14:paraId="71DAB8E0" w14:textId="45D10FED" w:rsidR="00163DA0" w:rsidRPr="00264E80" w:rsidRDefault="000468DD" w:rsidP="00163DA0">
      <w:pPr>
        <w:ind w:left="1440" w:hanging="1440"/>
        <w:rPr>
          <w:rFonts w:ascii="Times" w:eastAsia="Batang" w:hAnsi="Times"/>
          <w:i/>
          <w:lang w:val="en-GB" w:eastAsia="x-none"/>
        </w:rPr>
      </w:pPr>
      <w:r w:rsidRPr="000C6863">
        <w:rPr>
          <w:i/>
          <w:iCs/>
        </w:rPr>
        <w:t xml:space="preserve">NR_UE_pow_sav-Core; WID in </w:t>
      </w:r>
      <w:hyperlink r:id="rId31" w:history="1">
        <w:r w:rsidRPr="000C6863">
          <w:rPr>
            <w:rStyle w:val="af8"/>
            <w:i/>
            <w:iCs/>
          </w:rPr>
          <w:t>RP-191607</w:t>
        </w:r>
      </w:hyperlink>
      <w:r w:rsidRPr="000C6863">
        <w:rPr>
          <w:i/>
          <w:iCs/>
        </w:rPr>
        <w:t>.</w:t>
      </w:r>
      <w:r w:rsidR="00163DA0" w:rsidRPr="00264E80">
        <w:rPr>
          <w:rFonts w:ascii="Times" w:eastAsia="Batang" w:hAnsi="Times"/>
          <w:i/>
          <w:lang w:val="en-GB" w:eastAsia="x-none"/>
        </w:rPr>
        <w:t xml:space="preserve"> The objectives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rsidRPr="00264E80" w14:paraId="0554BDAE" w14:textId="77777777" w:rsidTr="00DF7FB0">
        <w:tc>
          <w:tcPr>
            <w:tcW w:w="9019" w:type="dxa"/>
            <w:shd w:val="clear" w:color="auto" w:fill="auto"/>
          </w:tcPr>
          <w:p w14:paraId="5BD21878" w14:textId="77777777" w:rsidR="000468DD" w:rsidRPr="000468DD" w:rsidRDefault="000468DD" w:rsidP="000468DD">
            <w:pPr>
              <w:spacing w:afterLines="50" w:after="120"/>
              <w:jc w:val="both"/>
              <w:rPr>
                <w:bCs/>
                <w:lang w:val="en-GB" w:eastAsia="zh-CN"/>
              </w:rPr>
            </w:pPr>
            <w:r w:rsidRPr="000468DD">
              <w:rPr>
                <w:bCs/>
                <w:lang w:val="en-GB"/>
              </w:rPr>
              <w:t xml:space="preserve">The objective is to specify the UE power saving techniques with UE adaption in achieving UE power saving.  The power saving technique should address </w:t>
            </w:r>
            <w:r w:rsidRPr="000468DD">
              <w:rPr>
                <w:bCs/>
                <w:lang w:val="en-GB" w:eastAsia="zh-CN"/>
              </w:rPr>
              <w:t>latency and performance</w:t>
            </w:r>
            <w:r w:rsidRPr="000468DD">
              <w:rPr>
                <w:rFonts w:hint="eastAsia"/>
                <w:bCs/>
                <w:lang w:val="en-GB" w:eastAsia="zh-CN"/>
              </w:rPr>
              <w:t xml:space="preserve"> in NR</w:t>
            </w:r>
            <w:r w:rsidRPr="000468DD">
              <w:rPr>
                <w:bCs/>
                <w:lang w:val="en-GB" w:eastAsia="zh-CN"/>
              </w:rPr>
              <w:t xml:space="preserve"> as well as network impact</w:t>
            </w:r>
            <w:r w:rsidRPr="000468DD">
              <w:rPr>
                <w:bCs/>
                <w:lang w:val="en-GB"/>
              </w:rPr>
              <w:t xml:space="preserve">.  The objective of the </w:t>
            </w:r>
            <w:r w:rsidRPr="000468DD">
              <w:rPr>
                <w:rFonts w:hint="eastAsia"/>
                <w:bCs/>
                <w:lang w:val="en-GB" w:eastAsia="zh-CN"/>
              </w:rPr>
              <w:t>UE power saving</w:t>
            </w:r>
            <w:r w:rsidRPr="000468DD">
              <w:rPr>
                <w:bCs/>
                <w:lang w:val="en-GB"/>
              </w:rPr>
              <w:t xml:space="preserve"> includes the following,</w:t>
            </w:r>
          </w:p>
          <w:p w14:paraId="2601A4F6" w14:textId="77777777" w:rsidR="000468DD" w:rsidRPr="000468DD" w:rsidRDefault="000468DD" w:rsidP="000468DD">
            <w:pPr>
              <w:spacing w:beforeLines="50" w:before="120" w:afterLines="50" w:after="120"/>
              <w:ind w:left="714"/>
              <w:rPr>
                <w:lang w:val="en-GB" w:eastAsia="zh-CN"/>
              </w:rPr>
            </w:pPr>
          </w:p>
          <w:p w14:paraId="28224464" w14:textId="77777777" w:rsidR="000468DD" w:rsidRPr="000468DD" w:rsidRDefault="000468DD" w:rsidP="002924AA">
            <w:pPr>
              <w:numPr>
                <w:ilvl w:val="0"/>
                <w:numId w:val="10"/>
              </w:numPr>
              <w:spacing w:afterLines="50" w:after="120"/>
              <w:contextualSpacing/>
              <w:textAlignment w:val="auto"/>
              <w:rPr>
                <w:bCs/>
                <w:lang w:val="en-GB" w:eastAsia="zh-CN"/>
              </w:rPr>
            </w:pPr>
            <w:r w:rsidRPr="000468DD">
              <w:rPr>
                <w:bCs/>
                <w:lang w:val="en-GB" w:eastAsia="zh-CN"/>
              </w:rPr>
              <w:t xml:space="preserve">Specify power saving techniques </w:t>
            </w:r>
            <w:r w:rsidRPr="000468DD">
              <w:rPr>
                <w:lang w:val="en-GB" w:eastAsia="ko-KR"/>
              </w:rPr>
              <w:t xml:space="preserve">with PDCCH-based power saving signal/channel </w:t>
            </w:r>
            <w:r w:rsidRPr="000468DD">
              <w:rPr>
                <w:bCs/>
                <w:lang w:val="en-GB" w:eastAsia="zh-CN"/>
              </w:rPr>
              <w:t xml:space="preserve">triggering UE adaptation in RRC_CONNECTED mode </w:t>
            </w:r>
            <w:r w:rsidRPr="000468DD">
              <w:rPr>
                <w:bCs/>
                <w:lang w:val="en-GB"/>
              </w:rPr>
              <w:t>[RAN1, RAN2, RAN4]</w:t>
            </w:r>
            <w:r w:rsidRPr="000468DD">
              <w:rPr>
                <w:bCs/>
                <w:lang w:val="en-GB" w:eastAsia="zh-CN"/>
              </w:rPr>
              <w:t xml:space="preserve"> </w:t>
            </w:r>
          </w:p>
          <w:p w14:paraId="45A66DB2" w14:textId="77777777" w:rsidR="000468DD" w:rsidRPr="000468DD" w:rsidRDefault="000468DD" w:rsidP="000468DD">
            <w:pPr>
              <w:spacing w:afterLines="50" w:after="120"/>
              <w:ind w:left="720"/>
              <w:contextualSpacing/>
              <w:textAlignment w:val="auto"/>
              <w:rPr>
                <w:bCs/>
                <w:lang w:val="en-GB" w:eastAsia="zh-CN"/>
              </w:rPr>
            </w:pPr>
          </w:p>
          <w:p w14:paraId="1CCB1670" w14:textId="77777777" w:rsidR="000468DD" w:rsidRPr="000468DD" w:rsidRDefault="000468DD" w:rsidP="002924AA">
            <w:pPr>
              <w:numPr>
                <w:ilvl w:val="1"/>
                <w:numId w:val="10"/>
              </w:numPr>
              <w:spacing w:afterLines="50" w:after="120"/>
              <w:contextualSpacing/>
              <w:textAlignment w:val="auto"/>
              <w:rPr>
                <w:bCs/>
                <w:lang w:val="en-GB" w:eastAsia="zh-CN"/>
              </w:rPr>
            </w:pPr>
            <w:r w:rsidRPr="000468DD">
              <w:rPr>
                <w:bCs/>
                <w:lang w:val="en-GB" w:eastAsia="zh-CN"/>
              </w:rPr>
              <w:t xml:space="preserve">Specify procedures triggering a MAC entity to “wake up” to monitor PDCCH at reception of the PDCCH-based power saving signal/channel for the next occurrence(s) of the </w:t>
            </w:r>
            <w:r w:rsidRPr="000468DD">
              <w:rPr>
                <w:rFonts w:eastAsia="Malgun Gothic"/>
                <w:i/>
                <w:lang w:val="en-GB"/>
              </w:rPr>
              <w:t>drx-onDurationTimer</w:t>
            </w:r>
            <w:r w:rsidRPr="000468DD">
              <w:rPr>
                <w:bCs/>
                <w:lang w:val="en-GB" w:eastAsia="zh-CN"/>
              </w:rPr>
              <w:t xml:space="preserve"> [RAN2, RAN1]</w:t>
            </w:r>
          </w:p>
          <w:p w14:paraId="3628992F" w14:textId="77777777" w:rsidR="000468DD" w:rsidRPr="000468DD" w:rsidRDefault="000468DD" w:rsidP="000468DD">
            <w:pPr>
              <w:spacing w:afterLines="50" w:after="120"/>
              <w:ind w:left="720"/>
              <w:contextualSpacing/>
              <w:textAlignment w:val="auto"/>
              <w:rPr>
                <w:bCs/>
                <w:lang w:val="en-GB" w:eastAsia="zh-CN"/>
              </w:rPr>
            </w:pPr>
          </w:p>
          <w:p w14:paraId="4E897963" w14:textId="77777777" w:rsidR="000468DD" w:rsidRPr="000468DD" w:rsidRDefault="000468DD" w:rsidP="000468DD">
            <w:pPr>
              <w:spacing w:afterLines="50" w:after="120"/>
              <w:ind w:left="360" w:firstLine="360"/>
              <w:contextualSpacing/>
              <w:textAlignment w:val="auto"/>
              <w:rPr>
                <w:bCs/>
                <w:lang w:val="en-GB" w:eastAsia="zh-CN"/>
              </w:rPr>
            </w:pPr>
            <w:r w:rsidRPr="000468DD">
              <w:rPr>
                <w:bCs/>
                <w:lang w:val="en-GB" w:eastAsia="zh-CN"/>
              </w:rPr>
              <w:t>NOTE: Any change of PDCCH channel coding and payload interleaver is not in the scope</w:t>
            </w:r>
          </w:p>
          <w:p w14:paraId="0B02B897" w14:textId="77777777" w:rsidR="000468DD" w:rsidRPr="000468DD" w:rsidRDefault="000468DD" w:rsidP="000468DD">
            <w:pPr>
              <w:spacing w:afterLines="50" w:after="120"/>
              <w:ind w:left="360"/>
              <w:contextualSpacing/>
              <w:textAlignment w:val="auto"/>
              <w:rPr>
                <w:bCs/>
                <w:lang w:val="en-GB" w:eastAsia="zh-CN"/>
              </w:rPr>
            </w:pPr>
          </w:p>
          <w:p w14:paraId="0270225F" w14:textId="77777777" w:rsidR="000468DD" w:rsidRPr="000468DD" w:rsidRDefault="000468DD" w:rsidP="002924AA">
            <w:pPr>
              <w:numPr>
                <w:ilvl w:val="1"/>
                <w:numId w:val="10"/>
              </w:numPr>
              <w:spacing w:afterLines="50" w:after="120"/>
              <w:contextualSpacing/>
              <w:textAlignment w:val="auto"/>
              <w:rPr>
                <w:bCs/>
                <w:lang w:val="en-GB" w:eastAsia="zh-CN"/>
              </w:rPr>
            </w:pPr>
            <w:r w:rsidRPr="000468DD">
              <w:rPr>
                <w:lang w:val="en-GB" w:eastAsia="ko-KR"/>
              </w:rPr>
              <w:t>Specify the procedure of cross-slot scheduling power saving techniques  [RAN1, RAN4]</w:t>
            </w:r>
          </w:p>
          <w:p w14:paraId="22E33BC1" w14:textId="77777777" w:rsidR="000468DD" w:rsidRPr="000468DD" w:rsidRDefault="000468DD" w:rsidP="000468DD">
            <w:pPr>
              <w:spacing w:afterLines="50" w:after="120"/>
              <w:ind w:left="720"/>
              <w:contextualSpacing/>
              <w:textAlignment w:val="auto"/>
              <w:rPr>
                <w:bCs/>
                <w:lang w:val="en-GB" w:eastAsia="zh-CN"/>
              </w:rPr>
            </w:pPr>
          </w:p>
          <w:p w14:paraId="02781929" w14:textId="77777777" w:rsidR="000468DD" w:rsidRPr="000468DD" w:rsidRDefault="000468DD" w:rsidP="000468DD">
            <w:pPr>
              <w:spacing w:afterLines="50" w:after="120"/>
              <w:ind w:left="720"/>
              <w:contextualSpacing/>
              <w:textAlignment w:val="auto"/>
              <w:rPr>
                <w:lang w:val="en-GB" w:eastAsia="zh-CN"/>
              </w:rPr>
            </w:pPr>
            <w:r w:rsidRPr="000468DD">
              <w:rPr>
                <w:bCs/>
                <w:lang w:val="en-GB" w:eastAsia="zh-CN"/>
              </w:rPr>
              <w:t>NOTE: The procedure is in addition to Rel-15 cross-slot scheduling procedure</w:t>
            </w:r>
          </w:p>
          <w:p w14:paraId="5469ED4B" w14:textId="77777777" w:rsidR="000468DD" w:rsidRPr="000468DD" w:rsidRDefault="000468DD" w:rsidP="000468DD">
            <w:pPr>
              <w:spacing w:afterLines="50" w:after="120"/>
              <w:ind w:left="1080"/>
              <w:contextualSpacing/>
              <w:textAlignment w:val="auto"/>
              <w:rPr>
                <w:bCs/>
                <w:lang w:val="en-GB" w:eastAsia="zh-CN"/>
              </w:rPr>
            </w:pPr>
          </w:p>
          <w:p w14:paraId="7EC14750" w14:textId="77777777" w:rsidR="000468DD" w:rsidRPr="000468DD" w:rsidRDefault="000468DD" w:rsidP="002924AA">
            <w:pPr>
              <w:numPr>
                <w:ilvl w:val="0"/>
                <w:numId w:val="10"/>
              </w:numPr>
              <w:contextualSpacing/>
              <w:textAlignment w:val="auto"/>
              <w:rPr>
                <w:bCs/>
                <w:lang w:val="en-GB" w:eastAsia="zh-CN"/>
              </w:rPr>
            </w:pPr>
            <w:r w:rsidRPr="000468DD">
              <w:rPr>
                <w:bCs/>
                <w:lang w:val="en-GB" w:eastAsia="zh-CN"/>
              </w:rPr>
              <w:t>Specify the power saving techniques of UE adaptation to the maximum number of MIMO layers [RAN1, RAN2, RAN4]</w:t>
            </w:r>
          </w:p>
          <w:p w14:paraId="57D9BC93" w14:textId="77777777" w:rsidR="000468DD" w:rsidRPr="000468DD" w:rsidRDefault="000468DD" w:rsidP="002924AA">
            <w:pPr>
              <w:numPr>
                <w:ilvl w:val="1"/>
                <w:numId w:val="10"/>
              </w:numPr>
              <w:spacing w:afterLines="50" w:after="120"/>
              <w:contextualSpacing/>
              <w:textAlignment w:val="auto"/>
              <w:rPr>
                <w:bCs/>
                <w:lang w:val="en-GB" w:eastAsia="zh-CN"/>
              </w:rPr>
            </w:pPr>
            <w:r w:rsidRPr="000468DD">
              <w:rPr>
                <w:lang w:val="en-GB"/>
              </w:rPr>
              <w:t>Specify configuration of a different MIMO layer configuration of the initial/default BWP compared with other BWPs of a Serving Cell.  [RAN2, RAN4]</w:t>
            </w:r>
          </w:p>
          <w:p w14:paraId="57243EA0" w14:textId="77777777" w:rsidR="000468DD" w:rsidRPr="000468DD" w:rsidRDefault="000468DD" w:rsidP="002924AA">
            <w:pPr>
              <w:numPr>
                <w:ilvl w:val="2"/>
                <w:numId w:val="10"/>
              </w:numPr>
              <w:spacing w:afterLines="50" w:after="120"/>
              <w:contextualSpacing/>
              <w:textAlignment w:val="auto"/>
              <w:rPr>
                <w:bCs/>
                <w:lang w:val="en-GB" w:eastAsia="zh-CN"/>
              </w:rPr>
            </w:pPr>
            <w:r w:rsidRPr="000468DD">
              <w:rPr>
                <w:lang w:val="en-GB"/>
              </w:rPr>
              <w:t xml:space="preserve">Discuss whether to also extend this to define per-BWP MIMO layer configuration [RAN1, RAN2] </w:t>
            </w:r>
          </w:p>
          <w:p w14:paraId="24835732" w14:textId="77777777" w:rsidR="000468DD" w:rsidRPr="000468DD" w:rsidRDefault="000468DD" w:rsidP="000468DD">
            <w:pPr>
              <w:spacing w:afterLines="50" w:after="120"/>
              <w:ind w:left="720"/>
              <w:contextualSpacing/>
              <w:textAlignment w:val="auto"/>
              <w:rPr>
                <w:bCs/>
                <w:strike/>
                <w:highlight w:val="lightGray"/>
                <w:lang w:eastAsia="zh-CN"/>
              </w:rPr>
            </w:pPr>
          </w:p>
          <w:p w14:paraId="5DB4CF30" w14:textId="77777777" w:rsidR="000468DD" w:rsidRPr="000468DD" w:rsidRDefault="000468DD" w:rsidP="002924AA">
            <w:pPr>
              <w:numPr>
                <w:ilvl w:val="1"/>
                <w:numId w:val="10"/>
              </w:numPr>
              <w:spacing w:afterLines="50" w:after="120"/>
              <w:contextualSpacing/>
              <w:textAlignment w:val="auto"/>
              <w:rPr>
                <w:bCs/>
                <w:lang w:val="en-GB" w:eastAsia="zh-CN"/>
              </w:rPr>
            </w:pPr>
            <w:r w:rsidRPr="000468DD">
              <w:rPr>
                <w:lang w:val="en-GB" w:eastAsia="ko-KR"/>
              </w:rPr>
              <w:t xml:space="preserve">Evaluate if switching and interruption times for UE dynamic adaptation to the maximum number of MIMO layers are needed and which case </w:t>
            </w:r>
            <w:r w:rsidRPr="000468DD">
              <w:rPr>
                <w:lang w:val="en-GB"/>
              </w:rPr>
              <w:t xml:space="preserve">assuming a relationship between the number of RF ports and the MIMO layer configuration </w:t>
            </w:r>
            <w:r w:rsidRPr="000468DD">
              <w:rPr>
                <w:lang w:val="en-GB" w:eastAsia="ko-KR"/>
              </w:rPr>
              <w:t>[RAN4]</w:t>
            </w:r>
          </w:p>
          <w:p w14:paraId="7C7D3CD9" w14:textId="77777777" w:rsidR="000468DD" w:rsidRPr="000468DD" w:rsidRDefault="000468DD" w:rsidP="000468DD">
            <w:pPr>
              <w:spacing w:afterLines="50" w:after="120"/>
              <w:ind w:left="720"/>
              <w:contextualSpacing/>
              <w:textAlignment w:val="auto"/>
              <w:rPr>
                <w:bCs/>
                <w:lang w:val="en-GB" w:eastAsia="zh-CN"/>
              </w:rPr>
            </w:pPr>
          </w:p>
          <w:p w14:paraId="6B945DEB" w14:textId="77777777" w:rsidR="000468DD" w:rsidRPr="000468DD" w:rsidRDefault="000468DD" w:rsidP="000468DD">
            <w:pPr>
              <w:spacing w:afterLines="50" w:after="120"/>
              <w:ind w:left="720"/>
              <w:contextualSpacing/>
              <w:textAlignment w:val="auto"/>
              <w:rPr>
                <w:bCs/>
                <w:lang w:val="en-GB" w:eastAsia="zh-CN"/>
              </w:rPr>
            </w:pPr>
            <w:r w:rsidRPr="000468DD">
              <w:rPr>
                <w:bCs/>
                <w:lang w:val="en-GB" w:eastAsia="zh-CN"/>
              </w:rPr>
              <w:t xml:space="preserve">NOTE: </w:t>
            </w:r>
            <w:r w:rsidRPr="000468DD">
              <w:rPr>
                <w:lang w:val="en-GB" w:eastAsia="ko-KR"/>
              </w:rPr>
              <w:t>Switching on/off the RF is part of the evaluation</w:t>
            </w:r>
          </w:p>
          <w:p w14:paraId="35E401C6" w14:textId="77777777" w:rsidR="000468DD" w:rsidRPr="000468DD" w:rsidRDefault="000468DD" w:rsidP="000468DD">
            <w:pPr>
              <w:spacing w:afterLines="50" w:after="120"/>
              <w:ind w:left="360"/>
              <w:contextualSpacing/>
              <w:textAlignment w:val="auto"/>
              <w:rPr>
                <w:bCs/>
                <w:lang w:val="en-GB" w:eastAsia="zh-CN"/>
              </w:rPr>
            </w:pPr>
          </w:p>
          <w:p w14:paraId="0724D715" w14:textId="77777777" w:rsidR="000468DD" w:rsidRPr="000468DD" w:rsidRDefault="000468DD" w:rsidP="002924AA">
            <w:pPr>
              <w:numPr>
                <w:ilvl w:val="0"/>
                <w:numId w:val="10"/>
              </w:numPr>
              <w:spacing w:afterLines="50" w:after="120"/>
              <w:contextualSpacing/>
              <w:textAlignment w:val="auto"/>
              <w:rPr>
                <w:bCs/>
                <w:lang w:val="en-GB" w:eastAsia="zh-CN"/>
              </w:rPr>
            </w:pPr>
            <w:r w:rsidRPr="000468DD">
              <w:rPr>
                <w:lang w:val="en-GB" w:eastAsia="zh-CN"/>
              </w:rPr>
              <w:t>Specify a</w:t>
            </w:r>
            <w:r w:rsidRPr="000468DD">
              <w:rPr>
                <w:lang w:val="en-GB"/>
              </w:rPr>
              <w:t xml:space="preserve"> mechanism for a UE to indicate its preference of transitioning out of RRC_CONNECTED</w:t>
            </w:r>
            <w:r w:rsidRPr="000468DD">
              <w:rPr>
                <w:rFonts w:hint="eastAsia"/>
                <w:lang w:val="en-GB" w:eastAsia="zh-CN"/>
              </w:rPr>
              <w:t xml:space="preserve"> state</w:t>
            </w:r>
            <w:r w:rsidRPr="000468DD">
              <w:rPr>
                <w:lang w:val="en-GB" w:eastAsia="zh-CN"/>
              </w:rPr>
              <w:t>. [RAN2]</w:t>
            </w:r>
          </w:p>
          <w:p w14:paraId="2B5C056A" w14:textId="77777777" w:rsidR="000468DD" w:rsidRPr="000468DD" w:rsidRDefault="000468DD" w:rsidP="000468DD">
            <w:pPr>
              <w:ind w:left="720"/>
              <w:contextualSpacing/>
              <w:textAlignment w:val="auto"/>
              <w:rPr>
                <w:bCs/>
                <w:lang w:eastAsia="zh-CN"/>
              </w:rPr>
            </w:pPr>
          </w:p>
          <w:p w14:paraId="0448839C" w14:textId="77777777" w:rsidR="000468DD" w:rsidRPr="000468DD" w:rsidRDefault="000468DD" w:rsidP="002924AA">
            <w:pPr>
              <w:numPr>
                <w:ilvl w:val="0"/>
                <w:numId w:val="10"/>
              </w:numPr>
              <w:contextualSpacing/>
              <w:textAlignment w:val="auto"/>
              <w:rPr>
                <w:rFonts w:eastAsia="Times New Roman"/>
                <w:szCs w:val="24"/>
              </w:rPr>
            </w:pPr>
            <w:r w:rsidRPr="000468DD">
              <w:rPr>
                <w:rFonts w:eastAsia="Times New Roman"/>
                <w:szCs w:val="24"/>
              </w:rPr>
              <w:t>Specify, if agreed, the mechanism to provide UE assistance information [RAN2, RAN1]:</w:t>
            </w:r>
          </w:p>
          <w:p w14:paraId="6CEDB1D0" w14:textId="77777777" w:rsidR="000468DD" w:rsidRPr="000468DD" w:rsidRDefault="000468DD" w:rsidP="002924AA">
            <w:pPr>
              <w:numPr>
                <w:ilvl w:val="0"/>
                <w:numId w:val="13"/>
              </w:numPr>
              <w:ind w:left="720"/>
              <w:contextualSpacing/>
              <w:textAlignment w:val="auto"/>
              <w:rPr>
                <w:rFonts w:eastAsia="Times New Roman"/>
                <w:szCs w:val="24"/>
              </w:rPr>
            </w:pPr>
            <w:r w:rsidRPr="000468DD">
              <w:rPr>
                <w:rFonts w:eastAsia="Times New Roman"/>
                <w:szCs w:val="24"/>
              </w:rPr>
              <w:t>Study and select among the following UE assistance information for RAN2 by RAN#85:</w:t>
            </w:r>
          </w:p>
          <w:p w14:paraId="75CB76F7" w14:textId="77777777" w:rsidR="000468DD" w:rsidRPr="000468DD" w:rsidRDefault="000468DD" w:rsidP="000468DD">
            <w:pPr>
              <w:ind w:left="720"/>
              <w:contextualSpacing/>
              <w:textAlignment w:val="auto"/>
              <w:rPr>
                <w:rFonts w:eastAsia="Times New Roman"/>
                <w:szCs w:val="24"/>
              </w:rPr>
            </w:pPr>
            <w:r w:rsidRPr="000468DD">
              <w:rPr>
                <w:rFonts w:eastAsia="Times New Roman"/>
                <w:szCs w:val="24"/>
              </w:rPr>
              <w:t>power preferred information (baseline LTE PPI in a well-defined manner) and UE's preference on C-DRX, BWP and SCell configuration [RAN2].</w:t>
            </w:r>
          </w:p>
          <w:p w14:paraId="199FCC0E" w14:textId="77777777" w:rsidR="000468DD" w:rsidRPr="000468DD" w:rsidRDefault="000468DD" w:rsidP="000468DD">
            <w:pPr>
              <w:ind w:left="720"/>
            </w:pPr>
            <w:r w:rsidRPr="000468DD">
              <w:rPr>
                <w:rFonts w:eastAsia="Times New Roman"/>
                <w:szCs w:val="24"/>
              </w:rPr>
              <w:t xml:space="preserve">NOTE: </w:t>
            </w:r>
            <w:r w:rsidRPr="000468DD">
              <w:t xml:space="preserve">additional UE assistance information for RAN1-specific power saving techniques to indicate what setting of parameters related to this Work Item will lead to power savings for the UE can be included if agreed in RAN1.  </w:t>
            </w:r>
          </w:p>
          <w:p w14:paraId="22640556" w14:textId="77777777" w:rsidR="000468DD" w:rsidRPr="000468DD" w:rsidRDefault="000468DD" w:rsidP="000468DD">
            <w:pPr>
              <w:spacing w:afterLines="50" w:after="120"/>
              <w:ind w:left="360"/>
              <w:contextualSpacing/>
              <w:textAlignment w:val="auto"/>
              <w:rPr>
                <w:bCs/>
                <w:lang w:val="en-GB" w:eastAsia="zh-CN"/>
              </w:rPr>
            </w:pPr>
          </w:p>
          <w:p w14:paraId="722D7C52" w14:textId="77777777" w:rsidR="000468DD" w:rsidRPr="000468DD" w:rsidRDefault="000468DD" w:rsidP="002924AA">
            <w:pPr>
              <w:numPr>
                <w:ilvl w:val="0"/>
                <w:numId w:val="10"/>
              </w:numPr>
              <w:spacing w:afterLines="50" w:after="120"/>
              <w:contextualSpacing/>
              <w:textAlignment w:val="auto"/>
              <w:rPr>
                <w:bCs/>
                <w:lang w:val="en-GB" w:eastAsia="zh-CN"/>
              </w:rPr>
            </w:pPr>
            <w:r w:rsidRPr="000468DD">
              <w:rPr>
                <w:bCs/>
                <w:lang w:val="en-GB" w:eastAsia="zh-CN"/>
              </w:rPr>
              <w:t>Specify network-configured mechanism to relax intra and inter-frequency RRM measurement for neighbour cells for RRC_IDLE/INACTIVE with minimal mobility performance impacts [RAN2, RAN4]</w:t>
            </w:r>
          </w:p>
          <w:p w14:paraId="56074BF3" w14:textId="77777777" w:rsidR="000468DD" w:rsidRPr="000468DD" w:rsidRDefault="000468DD" w:rsidP="002924AA">
            <w:pPr>
              <w:numPr>
                <w:ilvl w:val="1"/>
                <w:numId w:val="10"/>
              </w:numPr>
              <w:spacing w:afterLines="50" w:after="120"/>
              <w:contextualSpacing/>
              <w:textAlignment w:val="auto"/>
              <w:rPr>
                <w:bCs/>
                <w:lang w:val="en-GB" w:eastAsia="zh-CN"/>
              </w:rPr>
            </w:pPr>
            <w:bookmarkStart w:id="6" w:name="_Hlk10649837"/>
            <w:r w:rsidRPr="000468DD">
              <w:rPr>
                <w:lang w:val="en-GB" w:eastAsia="zh-CN"/>
              </w:rPr>
              <w:t>Specify RRM measurement relaxation by allowing measurements with longer intervals, and/or by reducing</w:t>
            </w:r>
            <w:r w:rsidRPr="000468DD">
              <w:rPr>
                <w:strike/>
                <w:lang w:val="en-GB" w:eastAsia="zh-CN"/>
              </w:rPr>
              <w:t xml:space="preserve"> the </w:t>
            </w:r>
            <w:r w:rsidRPr="000468DD">
              <w:rPr>
                <w:lang w:val="en-GB" w:eastAsia="zh-CN"/>
              </w:rPr>
              <w:t>number of cells/carriers to be measured [RAN4, RAN2]</w:t>
            </w:r>
          </w:p>
          <w:bookmarkEnd w:id="6"/>
          <w:p w14:paraId="70F99459" w14:textId="77777777" w:rsidR="000468DD" w:rsidRPr="000468DD" w:rsidRDefault="000468DD" w:rsidP="002924AA">
            <w:pPr>
              <w:numPr>
                <w:ilvl w:val="1"/>
                <w:numId w:val="10"/>
              </w:numPr>
              <w:overflowPunct/>
              <w:autoSpaceDE/>
              <w:autoSpaceDN/>
              <w:adjustRightInd/>
              <w:spacing w:after="0"/>
              <w:contextualSpacing/>
              <w:textAlignment w:val="auto"/>
              <w:rPr>
                <w:lang w:val="en-GB"/>
              </w:rPr>
            </w:pPr>
            <w:r w:rsidRPr="000468DD">
              <w:rPr>
                <w:lang w:val="en-GB"/>
              </w:rPr>
              <w:t>Define triggering criteria for the UE to move between relaxed and normal RRM measurements, that considers at least if UE is not at cell edge, or if UE is stationary or with low mobility [RAN2, RAN4].</w:t>
            </w:r>
          </w:p>
          <w:p w14:paraId="31BD09D4" w14:textId="77777777" w:rsidR="000468DD" w:rsidRPr="000468DD" w:rsidRDefault="000468DD" w:rsidP="002924AA">
            <w:pPr>
              <w:numPr>
                <w:ilvl w:val="2"/>
                <w:numId w:val="10"/>
              </w:numPr>
              <w:overflowPunct/>
              <w:autoSpaceDE/>
              <w:autoSpaceDN/>
              <w:adjustRightInd/>
              <w:spacing w:after="0"/>
              <w:contextualSpacing/>
              <w:textAlignment w:val="auto"/>
              <w:rPr>
                <w:lang w:val="en-GB"/>
              </w:rPr>
            </w:pPr>
            <w:r w:rsidRPr="000468DD">
              <w:rPr>
                <w:lang w:val="en-GB"/>
              </w:rPr>
              <w:t>Evaluate and specify requirements (if needed) depending on RAN2 criteria [ RAN4]</w:t>
            </w:r>
          </w:p>
          <w:p w14:paraId="3C2EC848" w14:textId="77777777" w:rsidR="000468DD" w:rsidRPr="000468DD" w:rsidRDefault="000468DD" w:rsidP="000468DD">
            <w:pPr>
              <w:spacing w:afterLines="50" w:after="120"/>
              <w:ind w:left="720"/>
              <w:contextualSpacing/>
              <w:textAlignment w:val="auto"/>
              <w:rPr>
                <w:bCs/>
                <w:lang w:val="en-GB" w:eastAsia="zh-CN"/>
              </w:rPr>
            </w:pPr>
          </w:p>
          <w:p w14:paraId="69C649D2" w14:textId="77777777" w:rsidR="000468DD" w:rsidRPr="000468DD" w:rsidRDefault="000468DD" w:rsidP="000468DD">
            <w:pPr>
              <w:spacing w:afterLines="50" w:after="120"/>
              <w:ind w:left="720"/>
              <w:contextualSpacing/>
              <w:textAlignment w:val="auto"/>
              <w:rPr>
                <w:bCs/>
                <w:lang w:val="en-GB" w:eastAsia="zh-CN"/>
              </w:rPr>
            </w:pPr>
            <w:r w:rsidRPr="000468DD">
              <w:rPr>
                <w:bCs/>
                <w:lang w:val="en-GB" w:eastAsia="zh-CN"/>
              </w:rPr>
              <w:t xml:space="preserve">NOTE: No new measurement quantities should be introduced </w:t>
            </w:r>
          </w:p>
          <w:p w14:paraId="770AEB0E" w14:textId="77777777" w:rsidR="000468DD" w:rsidRPr="000468DD" w:rsidRDefault="000468DD" w:rsidP="000468DD">
            <w:pPr>
              <w:spacing w:afterLines="50" w:after="120"/>
              <w:rPr>
                <w:bCs/>
                <w:lang w:val="en-GB" w:eastAsia="zh-CN"/>
              </w:rPr>
            </w:pPr>
            <w:r w:rsidRPr="000468DD">
              <w:rPr>
                <w:bCs/>
                <w:lang w:val="en-GB" w:eastAsia="zh-CN"/>
              </w:rPr>
              <w:t xml:space="preserve">Note: </w:t>
            </w:r>
          </w:p>
          <w:p w14:paraId="78E87C42" w14:textId="77777777" w:rsidR="000468DD" w:rsidRPr="000468DD" w:rsidRDefault="000468DD" w:rsidP="000468DD">
            <w:pPr>
              <w:spacing w:afterLines="50" w:after="120"/>
              <w:contextualSpacing/>
              <w:textAlignment w:val="auto"/>
              <w:rPr>
                <w:bCs/>
                <w:lang w:val="en-GB" w:eastAsia="zh-CN"/>
              </w:rPr>
            </w:pPr>
            <w:r w:rsidRPr="000468DD">
              <w:rPr>
                <w:bCs/>
                <w:lang w:val="en-GB" w:eastAsia="zh-CN"/>
              </w:rPr>
              <w:t>The following objective may be considered in RAN#85 pending progress on SCell dormant behaviour and will be re-evaluated in RAN#85</w:t>
            </w:r>
          </w:p>
          <w:p w14:paraId="09F3D9B4" w14:textId="77777777" w:rsidR="000468DD" w:rsidRPr="000468DD" w:rsidRDefault="000468DD" w:rsidP="002924AA">
            <w:pPr>
              <w:numPr>
                <w:ilvl w:val="0"/>
                <w:numId w:val="12"/>
              </w:numPr>
              <w:contextualSpacing/>
              <w:textAlignment w:val="auto"/>
              <w:rPr>
                <w:lang w:val="en-GB" w:eastAsia="zh-CN"/>
              </w:rPr>
            </w:pPr>
            <w:r w:rsidRPr="000468DD">
              <w:rPr>
                <w:lang w:val="en-GB" w:eastAsia="zh-CN"/>
              </w:rPr>
              <w:t xml:space="preserve">Study and specify (if agreed) power saving techniques to reduce PDCCH monitoring on activated SCells for CA and DC (EN-DC in particular).  </w:t>
            </w:r>
          </w:p>
          <w:p w14:paraId="6AF38D41" w14:textId="77777777" w:rsidR="000468DD" w:rsidRPr="000468DD" w:rsidRDefault="000468DD" w:rsidP="002924AA">
            <w:pPr>
              <w:numPr>
                <w:ilvl w:val="1"/>
                <w:numId w:val="12"/>
              </w:numPr>
              <w:spacing w:afterLines="50" w:after="120"/>
              <w:contextualSpacing/>
              <w:textAlignment w:val="auto"/>
              <w:rPr>
                <w:bCs/>
                <w:lang w:val="en-GB" w:eastAsia="zh-CN"/>
              </w:rPr>
            </w:pPr>
            <w:r w:rsidRPr="000468DD">
              <w:rPr>
                <w:bCs/>
                <w:lang w:val="en-GB" w:eastAsia="zh-CN"/>
              </w:rPr>
              <w:t>Solutions (e.g. power saving signal/channel, enhancing Rel-15 DRX procedure) are to be discussed</w:t>
            </w:r>
          </w:p>
          <w:p w14:paraId="1C7EDFAA" w14:textId="77777777" w:rsidR="000468DD" w:rsidRPr="000468DD" w:rsidRDefault="000468DD" w:rsidP="002924AA">
            <w:pPr>
              <w:numPr>
                <w:ilvl w:val="2"/>
                <w:numId w:val="12"/>
              </w:numPr>
              <w:spacing w:afterLines="50" w:after="120"/>
              <w:contextualSpacing/>
              <w:textAlignment w:val="auto"/>
              <w:rPr>
                <w:bCs/>
                <w:lang w:val="en-GB" w:eastAsia="zh-CN"/>
              </w:rPr>
            </w:pPr>
            <w:r w:rsidRPr="000468DD">
              <w:rPr>
                <w:rFonts w:eastAsia="Times New Roman"/>
                <w:lang w:val="en-GB"/>
              </w:rPr>
              <w:t>Enhancements to Rel-15 DRX procedure can be studied further if they do not violate the general principle of single DRX configuration per MAC entity</w:t>
            </w:r>
          </w:p>
          <w:p w14:paraId="1E5A329F" w14:textId="6D8AD607" w:rsidR="00163DA0" w:rsidRPr="00121243" w:rsidRDefault="00163DA0" w:rsidP="000468DD">
            <w:pPr>
              <w:spacing w:afterLines="50" w:after="120"/>
              <w:rPr>
                <w:bCs/>
                <w:lang w:val="en-GB" w:eastAsia="zh-CN"/>
              </w:rPr>
            </w:pPr>
          </w:p>
        </w:tc>
      </w:tr>
    </w:tbl>
    <w:p w14:paraId="4EECEA06" w14:textId="77777777" w:rsidR="00163DA0" w:rsidRPr="00163DA0" w:rsidRDefault="00163DA0" w:rsidP="00163DA0">
      <w:pPr>
        <w:rPr>
          <w:lang w:val="en-GB"/>
        </w:rPr>
      </w:pPr>
    </w:p>
    <w:p w14:paraId="326E1D09" w14:textId="77777777" w:rsidR="00163DA0" w:rsidRDefault="00163DA0" w:rsidP="00163DA0">
      <w:pPr>
        <w:pStyle w:val="1"/>
        <w:rPr>
          <w:sz w:val="44"/>
        </w:rPr>
      </w:pPr>
      <w:bookmarkStart w:id="7" w:name="_Toc529948048"/>
      <w:r w:rsidRPr="00163DA0">
        <w:rPr>
          <w:sz w:val="44"/>
        </w:rPr>
        <w:t>Reference</w:t>
      </w:r>
      <w:bookmarkEnd w:id="7"/>
    </w:p>
    <w:p w14:paraId="3D1DBB65" w14:textId="0546A28F" w:rsidR="00163DA0" w:rsidRDefault="00163DA0" w:rsidP="00163DA0">
      <w:pPr>
        <w:pStyle w:val="ac"/>
        <w:rPr>
          <w:rFonts w:ascii="Times New Roman" w:hAnsi="Times New Roman"/>
          <w:lang w:val="fr-FR" w:eastAsia="zh-CN"/>
        </w:rPr>
      </w:pPr>
      <w:r w:rsidRPr="00D17620">
        <w:rPr>
          <w:rFonts w:ascii="Times New Roman" w:hAnsi="Times New Roman"/>
          <w:lang w:val="fr-FR" w:eastAsia="zh-CN"/>
        </w:rPr>
        <w:t>The following contributions are submitted in RAN1#</w:t>
      </w:r>
      <w:r w:rsidR="0069318C" w:rsidRPr="00D17620">
        <w:rPr>
          <w:rFonts w:ascii="Times New Roman" w:hAnsi="Times New Roman"/>
          <w:lang w:val="fr-FR" w:eastAsia="zh-CN"/>
        </w:rPr>
        <w:t>9</w:t>
      </w:r>
      <w:r w:rsidR="009410F8">
        <w:rPr>
          <w:rFonts w:ascii="Times New Roman" w:hAnsi="Times New Roman"/>
          <w:lang w:val="fr-FR" w:eastAsia="zh-CN"/>
        </w:rPr>
        <w:t>8</w:t>
      </w:r>
      <w:r w:rsidR="00D525B7">
        <w:rPr>
          <w:rFonts w:ascii="Times New Roman" w:hAnsi="Times New Roman"/>
          <w:lang w:val="fr-FR" w:eastAsia="zh-CN"/>
        </w:rPr>
        <w:t>bis</w:t>
      </w:r>
      <w:r w:rsidR="00B07B43">
        <w:rPr>
          <w:rFonts w:ascii="Times New Roman" w:hAnsi="Times New Roman"/>
          <w:lang w:val="fr-FR" w:eastAsia="zh-CN"/>
        </w:rPr>
        <w:t xml:space="preserve"> in AI 7.2.9.3</w:t>
      </w:r>
      <w:r w:rsidRPr="00D17620">
        <w:rPr>
          <w:rFonts w:ascii="Times New Roman" w:hAnsi="Times New Roman"/>
          <w:lang w:val="fr-FR" w:eastAsia="zh-CN"/>
        </w:rPr>
        <w:t>,</w:t>
      </w:r>
    </w:p>
    <w:p w14:paraId="01D6EF97" w14:textId="77777777" w:rsidR="00D525B7" w:rsidRPr="00D525B7" w:rsidRDefault="006552F7" w:rsidP="002924AA">
      <w:pPr>
        <w:pStyle w:val="af3"/>
        <w:numPr>
          <w:ilvl w:val="0"/>
          <w:numId w:val="18"/>
        </w:numPr>
        <w:rPr>
          <w:rFonts w:ascii="Times New Roman" w:hAnsi="Times New Roman"/>
          <w:lang w:eastAsia="x-none"/>
        </w:rPr>
      </w:pPr>
      <w:hyperlink r:id="rId32" w:history="1">
        <w:r w:rsidR="00D525B7" w:rsidRPr="00D525B7">
          <w:rPr>
            <w:rStyle w:val="af8"/>
            <w:rFonts w:ascii="Times New Roman" w:hAnsi="Times New Roman"/>
            <w:lang w:eastAsia="x-none"/>
          </w:rPr>
          <w:t>R1-1910011</w:t>
        </w:r>
      </w:hyperlink>
      <w:r w:rsidR="00D525B7" w:rsidRPr="00D525B7">
        <w:rPr>
          <w:rFonts w:ascii="Times New Roman" w:hAnsi="Times New Roman"/>
          <w:lang w:eastAsia="x-none"/>
        </w:rPr>
        <w:tab/>
        <w:t>Consideration on UE adaptation to maximum number of MIMO layers</w:t>
      </w:r>
      <w:r w:rsidR="00D525B7" w:rsidRPr="00D525B7">
        <w:rPr>
          <w:rFonts w:ascii="Times New Roman" w:hAnsi="Times New Roman"/>
          <w:lang w:eastAsia="x-none"/>
        </w:rPr>
        <w:tab/>
        <w:t>Spreadtrum Communications</w:t>
      </w:r>
    </w:p>
    <w:bookmarkStart w:id="8" w:name="_Ref21674476"/>
    <w:p w14:paraId="2DB22AB4" w14:textId="77777777" w:rsidR="00D525B7" w:rsidRPr="00D525B7" w:rsidRDefault="00D525B7" w:rsidP="002924AA">
      <w:pPr>
        <w:pStyle w:val="af3"/>
        <w:numPr>
          <w:ilvl w:val="0"/>
          <w:numId w:val="18"/>
        </w:numPr>
        <w:rPr>
          <w:rFonts w:ascii="Times New Roman" w:hAnsi="Times New Roman"/>
          <w:lang w:eastAsia="x-none"/>
        </w:rPr>
      </w:pPr>
      <w:r w:rsidRPr="00D525B7">
        <w:rPr>
          <w:rFonts w:ascii="Times New Roman" w:hAnsi="Times New Roman"/>
          <w:lang w:eastAsia="x-none"/>
        </w:rPr>
        <w:fldChar w:fldCharType="begin"/>
      </w:r>
      <w:r w:rsidRPr="00D525B7">
        <w:rPr>
          <w:rFonts w:ascii="Times New Roman" w:hAnsi="Times New Roman"/>
          <w:lang w:eastAsia="x-none"/>
        </w:rPr>
        <w:instrText xml:space="preserve"> HYPERLINK "C:\\Users\\wanshic\\OneDrive - Qualcomm\\Documents\\Standards\\3GPP Standards\\Meeting Documents\\TSGR1_98b\\R1-1910078.zip" </w:instrText>
      </w:r>
      <w:r w:rsidRPr="00D525B7">
        <w:rPr>
          <w:rFonts w:ascii="Times New Roman" w:hAnsi="Times New Roman"/>
          <w:lang w:eastAsia="x-none"/>
        </w:rPr>
        <w:fldChar w:fldCharType="separate"/>
      </w:r>
      <w:r w:rsidRPr="00D525B7">
        <w:rPr>
          <w:rStyle w:val="af8"/>
          <w:rFonts w:ascii="Times New Roman" w:hAnsi="Times New Roman"/>
          <w:lang w:eastAsia="x-none"/>
        </w:rPr>
        <w:t>R1-1910078</w:t>
      </w:r>
      <w:r w:rsidRPr="00D525B7">
        <w:rPr>
          <w:rFonts w:ascii="Times New Roman" w:hAnsi="Times New Roman"/>
          <w:lang w:eastAsia="x-none"/>
        </w:rPr>
        <w:fldChar w:fldCharType="end"/>
      </w:r>
      <w:r w:rsidRPr="00D525B7">
        <w:rPr>
          <w:rFonts w:ascii="Times New Roman" w:hAnsi="Times New Roman"/>
          <w:lang w:eastAsia="x-none"/>
        </w:rPr>
        <w:tab/>
        <w:t>UE dynamic adaptation to the maximum number of MIMO layer</w:t>
      </w:r>
      <w:r w:rsidRPr="00D525B7">
        <w:rPr>
          <w:rFonts w:ascii="Times New Roman" w:hAnsi="Times New Roman"/>
          <w:lang w:eastAsia="x-none"/>
        </w:rPr>
        <w:tab/>
        <w:t>Huawei, HiSilicon</w:t>
      </w:r>
      <w:bookmarkEnd w:id="8"/>
    </w:p>
    <w:p w14:paraId="271D13BC" w14:textId="77777777" w:rsidR="00D525B7" w:rsidRPr="00D525B7" w:rsidRDefault="006552F7" w:rsidP="002924AA">
      <w:pPr>
        <w:pStyle w:val="af3"/>
        <w:numPr>
          <w:ilvl w:val="0"/>
          <w:numId w:val="18"/>
        </w:numPr>
        <w:rPr>
          <w:rFonts w:ascii="Times New Roman" w:hAnsi="Times New Roman"/>
          <w:lang w:eastAsia="x-none"/>
        </w:rPr>
      </w:pPr>
      <w:hyperlink r:id="rId33" w:history="1">
        <w:r w:rsidR="00D525B7" w:rsidRPr="00D525B7">
          <w:rPr>
            <w:rStyle w:val="af8"/>
            <w:rFonts w:ascii="Times New Roman" w:hAnsi="Times New Roman"/>
            <w:lang w:eastAsia="x-none"/>
          </w:rPr>
          <w:t>R1-1910175</w:t>
        </w:r>
      </w:hyperlink>
      <w:r w:rsidR="00D525B7" w:rsidRPr="00D525B7">
        <w:rPr>
          <w:rFonts w:ascii="Times New Roman" w:hAnsi="Times New Roman"/>
          <w:lang w:eastAsia="x-none"/>
        </w:rPr>
        <w:tab/>
        <w:t>Discussion on UL MIMO layer configuration for power saving</w:t>
      </w:r>
      <w:r w:rsidR="00D525B7" w:rsidRPr="00D525B7">
        <w:rPr>
          <w:rFonts w:ascii="Times New Roman" w:hAnsi="Times New Roman"/>
          <w:lang w:eastAsia="x-none"/>
        </w:rPr>
        <w:tab/>
        <w:t>CMCC</w:t>
      </w:r>
    </w:p>
    <w:bookmarkStart w:id="9" w:name="_Ref21674488"/>
    <w:p w14:paraId="218AE3B2" w14:textId="77777777" w:rsidR="00D525B7" w:rsidRPr="00D525B7" w:rsidRDefault="00D525B7" w:rsidP="002924AA">
      <w:pPr>
        <w:pStyle w:val="af3"/>
        <w:numPr>
          <w:ilvl w:val="0"/>
          <w:numId w:val="18"/>
        </w:numPr>
        <w:rPr>
          <w:rFonts w:ascii="Times New Roman" w:hAnsi="Times New Roman"/>
          <w:lang w:eastAsia="x-none"/>
        </w:rPr>
      </w:pPr>
      <w:r w:rsidRPr="00D525B7">
        <w:rPr>
          <w:rFonts w:ascii="Times New Roman" w:hAnsi="Times New Roman"/>
          <w:lang w:eastAsia="x-none"/>
        </w:rPr>
        <w:fldChar w:fldCharType="begin"/>
      </w:r>
      <w:r w:rsidRPr="00D525B7">
        <w:rPr>
          <w:rFonts w:ascii="Times New Roman" w:hAnsi="Times New Roman"/>
          <w:lang w:eastAsia="x-none"/>
        </w:rPr>
        <w:instrText xml:space="preserve"> HYPERLINK "C:\\Users\\wanshic\\OneDrive - Qualcomm\\Documents\\Standards\\3GPP Standards\\Meeting Documents\\TSGR1_98b\\R1-1910183.zip" </w:instrText>
      </w:r>
      <w:r w:rsidRPr="00D525B7">
        <w:rPr>
          <w:rFonts w:ascii="Times New Roman" w:hAnsi="Times New Roman"/>
          <w:lang w:eastAsia="x-none"/>
        </w:rPr>
        <w:fldChar w:fldCharType="separate"/>
      </w:r>
      <w:r w:rsidRPr="00D525B7">
        <w:rPr>
          <w:rStyle w:val="af8"/>
          <w:rFonts w:ascii="Times New Roman" w:hAnsi="Times New Roman"/>
          <w:lang w:eastAsia="x-none"/>
        </w:rPr>
        <w:t>R1-1910183</w:t>
      </w:r>
      <w:r w:rsidRPr="00D525B7">
        <w:rPr>
          <w:rFonts w:ascii="Times New Roman" w:hAnsi="Times New Roman"/>
          <w:lang w:eastAsia="x-none"/>
        </w:rPr>
        <w:fldChar w:fldCharType="end"/>
      </w:r>
      <w:r w:rsidRPr="00D525B7">
        <w:rPr>
          <w:rFonts w:ascii="Times New Roman" w:hAnsi="Times New Roman"/>
          <w:lang w:eastAsia="x-none"/>
        </w:rPr>
        <w:tab/>
        <w:t>On UE Adaptation to Maximum Number of MIMO Layer</w:t>
      </w:r>
      <w:r w:rsidRPr="00D525B7">
        <w:rPr>
          <w:rFonts w:ascii="Times New Roman" w:hAnsi="Times New Roman"/>
          <w:lang w:eastAsia="x-none"/>
        </w:rPr>
        <w:tab/>
        <w:t>ZTE</w:t>
      </w:r>
      <w:bookmarkEnd w:id="9"/>
    </w:p>
    <w:p w14:paraId="684DF9AE" w14:textId="77777777" w:rsidR="00D525B7" w:rsidRPr="00D525B7" w:rsidRDefault="006552F7" w:rsidP="002924AA">
      <w:pPr>
        <w:pStyle w:val="af3"/>
        <w:numPr>
          <w:ilvl w:val="0"/>
          <w:numId w:val="18"/>
        </w:numPr>
        <w:rPr>
          <w:rFonts w:ascii="Times New Roman" w:hAnsi="Times New Roman"/>
          <w:lang w:eastAsia="x-none"/>
        </w:rPr>
      </w:pPr>
      <w:hyperlink r:id="rId34" w:history="1">
        <w:r w:rsidR="00D525B7" w:rsidRPr="00D525B7">
          <w:rPr>
            <w:rStyle w:val="af8"/>
            <w:rFonts w:ascii="Times New Roman" w:hAnsi="Times New Roman"/>
            <w:lang w:eastAsia="x-none"/>
          </w:rPr>
          <w:t>R1-1910235</w:t>
        </w:r>
      </w:hyperlink>
      <w:r w:rsidR="00D525B7" w:rsidRPr="00D525B7">
        <w:rPr>
          <w:rFonts w:ascii="Times New Roman" w:hAnsi="Times New Roman"/>
          <w:lang w:eastAsia="x-none"/>
        </w:rPr>
        <w:tab/>
        <w:t>Discussion on UE adaptation to maximum number of MIMO layers</w:t>
      </w:r>
      <w:r w:rsidR="00D525B7" w:rsidRPr="00D525B7">
        <w:rPr>
          <w:rFonts w:ascii="Times New Roman" w:hAnsi="Times New Roman"/>
          <w:lang w:eastAsia="x-none"/>
        </w:rPr>
        <w:tab/>
        <w:t>vivo</w:t>
      </w:r>
    </w:p>
    <w:p w14:paraId="12707622" w14:textId="77777777" w:rsidR="00D525B7" w:rsidRPr="00D525B7" w:rsidRDefault="006552F7" w:rsidP="002924AA">
      <w:pPr>
        <w:pStyle w:val="af3"/>
        <w:numPr>
          <w:ilvl w:val="0"/>
          <w:numId w:val="18"/>
        </w:numPr>
        <w:rPr>
          <w:rFonts w:ascii="Times New Roman" w:hAnsi="Times New Roman"/>
          <w:lang w:eastAsia="x-none"/>
        </w:rPr>
      </w:pPr>
      <w:hyperlink r:id="rId35" w:history="1">
        <w:r w:rsidR="00D525B7" w:rsidRPr="00D525B7">
          <w:rPr>
            <w:rStyle w:val="af8"/>
            <w:rFonts w:ascii="Times New Roman" w:hAnsi="Times New Roman"/>
            <w:lang w:eastAsia="x-none"/>
          </w:rPr>
          <w:t>R1-1910355</w:t>
        </w:r>
      </w:hyperlink>
      <w:r w:rsidR="00D525B7" w:rsidRPr="00D525B7">
        <w:rPr>
          <w:rFonts w:ascii="Times New Roman" w:hAnsi="Times New Roman"/>
          <w:lang w:eastAsia="x-none"/>
        </w:rPr>
        <w:tab/>
        <w:t>Power saving scheme with UE adaptation to maximum MIMO layer</w:t>
      </w:r>
      <w:r w:rsidR="00D525B7" w:rsidRPr="00D525B7">
        <w:rPr>
          <w:rFonts w:ascii="Times New Roman" w:hAnsi="Times New Roman"/>
          <w:lang w:eastAsia="x-none"/>
        </w:rPr>
        <w:tab/>
        <w:t>CATT</w:t>
      </w:r>
    </w:p>
    <w:p w14:paraId="7F70BBBB" w14:textId="77777777" w:rsidR="00D525B7" w:rsidRPr="00D525B7" w:rsidRDefault="006552F7" w:rsidP="002924AA">
      <w:pPr>
        <w:pStyle w:val="af3"/>
        <w:numPr>
          <w:ilvl w:val="0"/>
          <w:numId w:val="18"/>
        </w:numPr>
        <w:rPr>
          <w:rFonts w:ascii="Times New Roman" w:hAnsi="Times New Roman"/>
          <w:lang w:eastAsia="x-none"/>
        </w:rPr>
      </w:pPr>
      <w:hyperlink r:id="rId36" w:history="1">
        <w:r w:rsidR="00D525B7" w:rsidRPr="00D525B7">
          <w:rPr>
            <w:rStyle w:val="af8"/>
            <w:rFonts w:ascii="Times New Roman" w:hAnsi="Times New Roman"/>
            <w:lang w:eastAsia="x-none"/>
          </w:rPr>
          <w:t>R1-1910499</w:t>
        </w:r>
      </w:hyperlink>
      <w:r w:rsidR="00D525B7" w:rsidRPr="00D525B7">
        <w:rPr>
          <w:rFonts w:ascii="Times New Roman" w:hAnsi="Times New Roman"/>
          <w:lang w:eastAsia="x-none"/>
        </w:rPr>
        <w:tab/>
        <w:t>UE adaptation to maximum number of MIMO layers</w:t>
      </w:r>
      <w:r w:rsidR="00D525B7" w:rsidRPr="00D525B7">
        <w:rPr>
          <w:rFonts w:ascii="Times New Roman" w:hAnsi="Times New Roman"/>
          <w:lang w:eastAsia="x-none"/>
        </w:rPr>
        <w:tab/>
        <w:t>Samsung</w:t>
      </w:r>
    </w:p>
    <w:p w14:paraId="5F944445" w14:textId="77777777" w:rsidR="00D525B7" w:rsidRPr="00D525B7" w:rsidRDefault="006552F7" w:rsidP="002924AA">
      <w:pPr>
        <w:pStyle w:val="af3"/>
        <w:numPr>
          <w:ilvl w:val="0"/>
          <w:numId w:val="18"/>
        </w:numPr>
        <w:rPr>
          <w:rFonts w:ascii="Times New Roman" w:hAnsi="Times New Roman"/>
          <w:lang w:eastAsia="x-none"/>
        </w:rPr>
      </w:pPr>
      <w:hyperlink r:id="rId37" w:history="1">
        <w:r w:rsidR="00D525B7" w:rsidRPr="00D525B7">
          <w:rPr>
            <w:rStyle w:val="af8"/>
            <w:rFonts w:ascii="Times New Roman" w:hAnsi="Times New Roman"/>
            <w:lang w:eastAsia="x-none"/>
          </w:rPr>
          <w:t>R1-1910599</w:t>
        </w:r>
      </w:hyperlink>
      <w:r w:rsidR="00D525B7" w:rsidRPr="00D525B7">
        <w:rPr>
          <w:rFonts w:ascii="Times New Roman" w:hAnsi="Times New Roman"/>
          <w:lang w:eastAsia="x-none"/>
        </w:rPr>
        <w:tab/>
        <w:t>MIMO layer adaptation for NR power saving</w:t>
      </w:r>
      <w:r w:rsidR="00D525B7" w:rsidRPr="00D525B7">
        <w:rPr>
          <w:rFonts w:ascii="Times New Roman" w:hAnsi="Times New Roman"/>
          <w:lang w:eastAsia="x-none"/>
        </w:rPr>
        <w:tab/>
        <w:t>Panasonic</w:t>
      </w:r>
    </w:p>
    <w:bookmarkStart w:id="10" w:name="_Ref21674495"/>
    <w:p w14:paraId="560BED12" w14:textId="77777777" w:rsidR="00D525B7" w:rsidRPr="00D525B7" w:rsidRDefault="00D525B7" w:rsidP="002924AA">
      <w:pPr>
        <w:pStyle w:val="af3"/>
        <w:numPr>
          <w:ilvl w:val="0"/>
          <w:numId w:val="18"/>
        </w:numPr>
        <w:rPr>
          <w:rFonts w:ascii="Times New Roman" w:hAnsi="Times New Roman"/>
          <w:lang w:eastAsia="x-none"/>
        </w:rPr>
      </w:pPr>
      <w:r w:rsidRPr="00D525B7">
        <w:rPr>
          <w:rFonts w:ascii="Times New Roman" w:hAnsi="Times New Roman"/>
          <w:lang w:eastAsia="x-none"/>
        </w:rPr>
        <w:fldChar w:fldCharType="begin"/>
      </w:r>
      <w:r w:rsidRPr="00D525B7">
        <w:rPr>
          <w:rFonts w:ascii="Times New Roman" w:hAnsi="Times New Roman"/>
          <w:lang w:eastAsia="x-none"/>
        </w:rPr>
        <w:instrText xml:space="preserve"> HYPERLINK "C:\\Users\\wanshic\\OneDrive - Qualcomm\\Documents\\Standards\\3GPP Standards\\Meeting Documents\\TSGR1_98b\\R1-1910673.zip" </w:instrText>
      </w:r>
      <w:r w:rsidRPr="00D525B7">
        <w:rPr>
          <w:rFonts w:ascii="Times New Roman" w:hAnsi="Times New Roman"/>
          <w:lang w:eastAsia="x-none"/>
        </w:rPr>
        <w:fldChar w:fldCharType="separate"/>
      </w:r>
      <w:r w:rsidRPr="00D525B7">
        <w:rPr>
          <w:rStyle w:val="af8"/>
          <w:rFonts w:ascii="Times New Roman" w:hAnsi="Times New Roman"/>
          <w:lang w:eastAsia="x-none"/>
        </w:rPr>
        <w:t>R1-1910673</w:t>
      </w:r>
      <w:r w:rsidRPr="00D525B7">
        <w:rPr>
          <w:rFonts w:ascii="Times New Roman" w:hAnsi="Times New Roman"/>
          <w:lang w:eastAsia="x-none"/>
        </w:rPr>
        <w:fldChar w:fldCharType="end"/>
      </w:r>
      <w:r w:rsidRPr="00D525B7">
        <w:rPr>
          <w:rFonts w:ascii="Times New Roman" w:hAnsi="Times New Roman"/>
          <w:lang w:eastAsia="x-none"/>
        </w:rPr>
        <w:tab/>
        <w:t>Discussion on UE adaptation to maximum number of MIMO layers</w:t>
      </w:r>
      <w:r w:rsidRPr="00D525B7">
        <w:rPr>
          <w:rFonts w:ascii="Times New Roman" w:hAnsi="Times New Roman"/>
          <w:lang w:eastAsia="x-none"/>
        </w:rPr>
        <w:tab/>
        <w:t>Intel Corporation</w:t>
      </w:r>
      <w:bookmarkEnd w:id="10"/>
    </w:p>
    <w:p w14:paraId="2292BBDC" w14:textId="77777777" w:rsidR="00D525B7" w:rsidRPr="00D525B7" w:rsidRDefault="006552F7" w:rsidP="002924AA">
      <w:pPr>
        <w:pStyle w:val="af3"/>
        <w:numPr>
          <w:ilvl w:val="0"/>
          <w:numId w:val="18"/>
        </w:numPr>
        <w:rPr>
          <w:rFonts w:ascii="Times New Roman" w:hAnsi="Times New Roman"/>
          <w:lang w:eastAsia="x-none"/>
        </w:rPr>
      </w:pPr>
      <w:hyperlink r:id="rId38" w:history="1">
        <w:r w:rsidR="00D525B7" w:rsidRPr="00D525B7">
          <w:rPr>
            <w:rStyle w:val="af8"/>
            <w:rFonts w:ascii="Times New Roman" w:hAnsi="Times New Roman"/>
            <w:lang w:eastAsia="x-none"/>
          </w:rPr>
          <w:t>R1-1910836</w:t>
        </w:r>
      </w:hyperlink>
      <w:r w:rsidR="00D525B7" w:rsidRPr="00D525B7">
        <w:rPr>
          <w:rFonts w:ascii="Times New Roman" w:hAnsi="Times New Roman"/>
          <w:lang w:eastAsia="x-none"/>
        </w:rPr>
        <w:tab/>
        <w:t>Discussion on UE adaptation to maximum number of MIMO layers</w:t>
      </w:r>
      <w:r w:rsidR="00D525B7" w:rsidRPr="00D525B7">
        <w:rPr>
          <w:rFonts w:ascii="Times New Roman" w:hAnsi="Times New Roman"/>
          <w:lang w:eastAsia="x-none"/>
        </w:rPr>
        <w:tab/>
        <w:t>LG Electronics</w:t>
      </w:r>
    </w:p>
    <w:p w14:paraId="723DA51C" w14:textId="77777777" w:rsidR="00D525B7" w:rsidRPr="00D525B7" w:rsidRDefault="006552F7" w:rsidP="002924AA">
      <w:pPr>
        <w:pStyle w:val="af3"/>
        <w:numPr>
          <w:ilvl w:val="0"/>
          <w:numId w:val="18"/>
        </w:numPr>
        <w:rPr>
          <w:rFonts w:ascii="Times New Roman" w:hAnsi="Times New Roman"/>
          <w:lang w:eastAsia="x-none"/>
        </w:rPr>
      </w:pPr>
      <w:hyperlink r:id="rId39" w:history="1">
        <w:r w:rsidR="00D525B7" w:rsidRPr="00D525B7">
          <w:rPr>
            <w:rStyle w:val="af8"/>
            <w:rFonts w:ascii="Times New Roman" w:hAnsi="Times New Roman"/>
            <w:lang w:eastAsia="x-none"/>
          </w:rPr>
          <w:t>R1-1910913</w:t>
        </w:r>
      </w:hyperlink>
      <w:r w:rsidR="00D525B7" w:rsidRPr="00D525B7">
        <w:rPr>
          <w:rFonts w:ascii="Times New Roman" w:hAnsi="Times New Roman"/>
          <w:lang w:eastAsia="x-none"/>
        </w:rPr>
        <w:tab/>
        <w:t>MIMO Layer Adaptation for UE Power Saving</w:t>
      </w:r>
      <w:r w:rsidR="00D525B7" w:rsidRPr="00D525B7">
        <w:rPr>
          <w:rFonts w:ascii="Times New Roman" w:hAnsi="Times New Roman"/>
          <w:lang w:eastAsia="x-none"/>
        </w:rPr>
        <w:tab/>
        <w:t>InterDigital, Inc.</w:t>
      </w:r>
    </w:p>
    <w:p w14:paraId="41F41A3C" w14:textId="77777777" w:rsidR="00D525B7" w:rsidRPr="00D525B7" w:rsidRDefault="006552F7" w:rsidP="002924AA">
      <w:pPr>
        <w:pStyle w:val="af3"/>
        <w:numPr>
          <w:ilvl w:val="0"/>
          <w:numId w:val="18"/>
        </w:numPr>
        <w:rPr>
          <w:rFonts w:ascii="Times New Roman" w:hAnsi="Times New Roman"/>
          <w:lang w:eastAsia="x-none"/>
        </w:rPr>
      </w:pPr>
      <w:hyperlink r:id="rId40" w:history="1">
        <w:r w:rsidR="00D525B7" w:rsidRPr="00D525B7">
          <w:rPr>
            <w:rStyle w:val="af8"/>
            <w:rFonts w:ascii="Times New Roman" w:hAnsi="Times New Roman"/>
            <w:lang w:eastAsia="x-none"/>
          </w:rPr>
          <w:t>R1-1910974</w:t>
        </w:r>
      </w:hyperlink>
      <w:r w:rsidR="00D525B7" w:rsidRPr="00D525B7">
        <w:rPr>
          <w:rFonts w:ascii="Times New Roman" w:hAnsi="Times New Roman"/>
          <w:lang w:eastAsia="x-none"/>
        </w:rPr>
        <w:tab/>
        <w:t>Maximum MIMO layer adaptation for UE power saving</w:t>
      </w:r>
      <w:r w:rsidR="00D525B7" w:rsidRPr="00D525B7">
        <w:rPr>
          <w:rFonts w:ascii="Times New Roman" w:hAnsi="Times New Roman"/>
          <w:lang w:eastAsia="x-none"/>
        </w:rPr>
        <w:tab/>
        <w:t>Apple Inc.</w:t>
      </w:r>
    </w:p>
    <w:bookmarkStart w:id="11" w:name="_Ref21674506"/>
    <w:p w14:paraId="4C9F3B66" w14:textId="77777777" w:rsidR="00D525B7" w:rsidRPr="00D525B7" w:rsidRDefault="00D525B7" w:rsidP="002924AA">
      <w:pPr>
        <w:pStyle w:val="af3"/>
        <w:numPr>
          <w:ilvl w:val="0"/>
          <w:numId w:val="18"/>
        </w:numPr>
        <w:rPr>
          <w:rFonts w:ascii="Times New Roman" w:hAnsi="Times New Roman"/>
          <w:lang w:eastAsia="x-none"/>
        </w:rPr>
      </w:pPr>
      <w:r w:rsidRPr="00D525B7">
        <w:rPr>
          <w:rFonts w:ascii="Times New Roman" w:hAnsi="Times New Roman"/>
          <w:lang w:eastAsia="x-none"/>
        </w:rPr>
        <w:lastRenderedPageBreak/>
        <w:fldChar w:fldCharType="begin"/>
      </w:r>
      <w:r w:rsidRPr="00D525B7">
        <w:rPr>
          <w:rFonts w:ascii="Times New Roman" w:hAnsi="Times New Roman"/>
          <w:lang w:eastAsia="x-none"/>
        </w:rPr>
        <w:instrText xml:space="preserve"> HYPERLINK "C:\\Users\\wanshic\\OneDrive - Qualcomm\\Documents\\Standards\\3GPP Standards\\Meeting Documents\\TSGR1_98b\\R1-1910986.zip" </w:instrText>
      </w:r>
      <w:r w:rsidRPr="00D525B7">
        <w:rPr>
          <w:rFonts w:ascii="Times New Roman" w:hAnsi="Times New Roman"/>
          <w:lang w:eastAsia="x-none"/>
        </w:rPr>
        <w:fldChar w:fldCharType="separate"/>
      </w:r>
      <w:r w:rsidRPr="00D525B7">
        <w:rPr>
          <w:rStyle w:val="af8"/>
          <w:rFonts w:ascii="Times New Roman" w:hAnsi="Times New Roman"/>
          <w:lang w:eastAsia="x-none"/>
        </w:rPr>
        <w:t>R1-1910986</w:t>
      </w:r>
      <w:r w:rsidRPr="00D525B7">
        <w:rPr>
          <w:rFonts w:ascii="Times New Roman" w:hAnsi="Times New Roman"/>
          <w:lang w:eastAsia="x-none"/>
        </w:rPr>
        <w:fldChar w:fldCharType="end"/>
      </w:r>
      <w:r w:rsidRPr="00D525B7">
        <w:rPr>
          <w:rFonts w:ascii="Times New Roman" w:hAnsi="Times New Roman"/>
          <w:lang w:eastAsia="x-none"/>
        </w:rPr>
        <w:tab/>
        <w:t>Discussion on UE adaptation to maximum number of MIMO layers</w:t>
      </w:r>
      <w:r w:rsidRPr="00D525B7">
        <w:rPr>
          <w:rFonts w:ascii="Times New Roman" w:hAnsi="Times New Roman"/>
          <w:lang w:eastAsia="x-none"/>
        </w:rPr>
        <w:tab/>
        <w:t>OPPO</w:t>
      </w:r>
      <w:bookmarkEnd w:id="11"/>
    </w:p>
    <w:p w14:paraId="13B69C76" w14:textId="77777777" w:rsidR="00D525B7" w:rsidRPr="00D525B7" w:rsidRDefault="006552F7" w:rsidP="002924AA">
      <w:pPr>
        <w:pStyle w:val="af3"/>
        <w:numPr>
          <w:ilvl w:val="0"/>
          <w:numId w:val="18"/>
        </w:numPr>
        <w:rPr>
          <w:rFonts w:ascii="Times New Roman" w:hAnsi="Times New Roman"/>
          <w:lang w:eastAsia="x-none"/>
        </w:rPr>
      </w:pPr>
      <w:hyperlink r:id="rId41" w:history="1">
        <w:r w:rsidR="00D525B7" w:rsidRPr="00D525B7">
          <w:rPr>
            <w:rStyle w:val="af8"/>
            <w:rFonts w:ascii="Times New Roman" w:hAnsi="Times New Roman"/>
            <w:lang w:eastAsia="x-none"/>
          </w:rPr>
          <w:t>R1-1911011</w:t>
        </w:r>
      </w:hyperlink>
      <w:r w:rsidR="00D525B7" w:rsidRPr="00D525B7">
        <w:rPr>
          <w:rFonts w:ascii="Times New Roman" w:hAnsi="Times New Roman"/>
          <w:lang w:eastAsia="x-none"/>
        </w:rPr>
        <w:tab/>
        <w:t>MIMO layers configuration per BWP</w:t>
      </w:r>
      <w:r w:rsidR="00D525B7" w:rsidRPr="00D525B7">
        <w:rPr>
          <w:rFonts w:ascii="Times New Roman" w:hAnsi="Times New Roman"/>
          <w:lang w:eastAsia="x-none"/>
        </w:rPr>
        <w:tab/>
        <w:t>Ericsson</w:t>
      </w:r>
    </w:p>
    <w:p w14:paraId="5F9D1DA0" w14:textId="77777777" w:rsidR="00D525B7" w:rsidRPr="00D525B7" w:rsidRDefault="006552F7" w:rsidP="002924AA">
      <w:pPr>
        <w:pStyle w:val="af3"/>
        <w:numPr>
          <w:ilvl w:val="0"/>
          <w:numId w:val="18"/>
        </w:numPr>
        <w:rPr>
          <w:rFonts w:ascii="Times New Roman" w:hAnsi="Times New Roman"/>
          <w:lang w:eastAsia="x-none"/>
        </w:rPr>
      </w:pPr>
      <w:hyperlink r:id="rId42" w:history="1">
        <w:r w:rsidR="00D525B7" w:rsidRPr="00D525B7">
          <w:rPr>
            <w:rStyle w:val="af8"/>
            <w:rFonts w:ascii="Times New Roman" w:hAnsi="Times New Roman"/>
            <w:lang w:eastAsia="x-none"/>
          </w:rPr>
          <w:t>R1-1911032</w:t>
        </w:r>
      </w:hyperlink>
      <w:r w:rsidR="00D525B7" w:rsidRPr="00D525B7">
        <w:rPr>
          <w:rFonts w:ascii="Times New Roman" w:hAnsi="Times New Roman"/>
          <w:lang w:eastAsia="x-none"/>
        </w:rPr>
        <w:tab/>
        <w:t>UE adaptation to maximum number of MIMO layers</w:t>
      </w:r>
      <w:r w:rsidR="00D525B7" w:rsidRPr="00D525B7">
        <w:rPr>
          <w:rFonts w:ascii="Times New Roman" w:hAnsi="Times New Roman"/>
          <w:lang w:eastAsia="x-none"/>
        </w:rPr>
        <w:tab/>
        <w:t>Motorola Mobility, Lenovo</w:t>
      </w:r>
    </w:p>
    <w:p w14:paraId="29867D43" w14:textId="77777777" w:rsidR="00D525B7" w:rsidRPr="00D525B7" w:rsidRDefault="006552F7" w:rsidP="002924AA">
      <w:pPr>
        <w:pStyle w:val="af3"/>
        <w:numPr>
          <w:ilvl w:val="0"/>
          <w:numId w:val="18"/>
        </w:numPr>
        <w:rPr>
          <w:rFonts w:ascii="Times New Roman" w:hAnsi="Times New Roman"/>
          <w:lang w:eastAsia="x-none"/>
        </w:rPr>
      </w:pPr>
      <w:hyperlink r:id="rId43" w:history="1">
        <w:r w:rsidR="00D525B7" w:rsidRPr="00D525B7">
          <w:rPr>
            <w:rStyle w:val="af8"/>
            <w:rFonts w:ascii="Times New Roman" w:hAnsi="Times New Roman"/>
            <w:lang w:eastAsia="x-none"/>
          </w:rPr>
          <w:t>R1-1911059</w:t>
        </w:r>
      </w:hyperlink>
      <w:r w:rsidR="00D525B7" w:rsidRPr="00D525B7">
        <w:rPr>
          <w:rFonts w:ascii="Times New Roman" w:hAnsi="Times New Roman"/>
          <w:lang w:eastAsia="x-none"/>
        </w:rPr>
        <w:tab/>
        <w:t>Adaptation of maximum number of MIMO layers for UE Power Saving</w:t>
      </w:r>
      <w:r w:rsidR="00D525B7" w:rsidRPr="00D525B7">
        <w:rPr>
          <w:rFonts w:ascii="Times New Roman" w:hAnsi="Times New Roman"/>
          <w:lang w:eastAsia="x-none"/>
        </w:rPr>
        <w:tab/>
        <w:t>MediaTek Inc.</w:t>
      </w:r>
    </w:p>
    <w:bookmarkStart w:id="12" w:name="_Ref21674513"/>
    <w:p w14:paraId="278029AA" w14:textId="77777777" w:rsidR="00D525B7" w:rsidRPr="00D525B7" w:rsidRDefault="00D525B7" w:rsidP="002924AA">
      <w:pPr>
        <w:pStyle w:val="af3"/>
        <w:numPr>
          <w:ilvl w:val="0"/>
          <w:numId w:val="18"/>
        </w:numPr>
        <w:rPr>
          <w:rFonts w:ascii="Times New Roman" w:hAnsi="Times New Roman"/>
          <w:lang w:eastAsia="x-none"/>
        </w:rPr>
      </w:pPr>
      <w:r w:rsidRPr="00D525B7">
        <w:rPr>
          <w:rFonts w:ascii="Times New Roman" w:hAnsi="Times New Roman"/>
          <w:lang w:eastAsia="x-none"/>
        </w:rPr>
        <w:fldChar w:fldCharType="begin"/>
      </w:r>
      <w:r w:rsidRPr="00D525B7">
        <w:rPr>
          <w:rFonts w:ascii="Times New Roman" w:hAnsi="Times New Roman"/>
          <w:lang w:eastAsia="x-none"/>
        </w:rPr>
        <w:instrText xml:space="preserve"> HYPERLINK "C:\\Users\\wanshic\\OneDrive - Qualcomm\\Documents\\Standards\\3GPP Standards\\Meeting Documents\\TSGR1_98b\\R1-1911131.zip" </w:instrText>
      </w:r>
      <w:r w:rsidRPr="00D525B7">
        <w:rPr>
          <w:rFonts w:ascii="Times New Roman" w:hAnsi="Times New Roman"/>
          <w:lang w:eastAsia="x-none"/>
        </w:rPr>
        <w:fldChar w:fldCharType="separate"/>
      </w:r>
      <w:r w:rsidRPr="00D525B7">
        <w:rPr>
          <w:rStyle w:val="af8"/>
          <w:rFonts w:ascii="Times New Roman" w:hAnsi="Times New Roman"/>
          <w:lang w:eastAsia="x-none"/>
        </w:rPr>
        <w:t>R1-1911131</w:t>
      </w:r>
      <w:r w:rsidRPr="00D525B7">
        <w:rPr>
          <w:rFonts w:ascii="Times New Roman" w:hAnsi="Times New Roman"/>
          <w:lang w:eastAsia="x-none"/>
        </w:rPr>
        <w:fldChar w:fldCharType="end"/>
      </w:r>
      <w:r w:rsidRPr="00D525B7">
        <w:rPr>
          <w:rFonts w:ascii="Times New Roman" w:hAnsi="Times New Roman"/>
          <w:lang w:eastAsia="x-none"/>
        </w:rPr>
        <w:tab/>
        <w:t>Adaptation of maximum number of MIMO layers</w:t>
      </w:r>
      <w:r w:rsidRPr="00D525B7">
        <w:rPr>
          <w:rFonts w:ascii="Times New Roman" w:hAnsi="Times New Roman"/>
          <w:lang w:eastAsia="x-none"/>
        </w:rPr>
        <w:tab/>
        <w:t>Qualcomm Incorporated</w:t>
      </w:r>
      <w:bookmarkEnd w:id="12"/>
    </w:p>
    <w:p w14:paraId="7ACB2CAE" w14:textId="77777777" w:rsidR="00D525B7" w:rsidRPr="00D525B7" w:rsidRDefault="006552F7" w:rsidP="002924AA">
      <w:pPr>
        <w:pStyle w:val="af3"/>
        <w:numPr>
          <w:ilvl w:val="0"/>
          <w:numId w:val="18"/>
        </w:numPr>
        <w:rPr>
          <w:rFonts w:ascii="Times New Roman" w:hAnsi="Times New Roman"/>
          <w:lang w:eastAsia="x-none"/>
        </w:rPr>
      </w:pPr>
      <w:hyperlink r:id="rId44" w:history="1">
        <w:r w:rsidR="00D525B7" w:rsidRPr="00D525B7">
          <w:rPr>
            <w:rStyle w:val="af8"/>
            <w:rFonts w:ascii="Times New Roman" w:hAnsi="Times New Roman"/>
            <w:lang w:eastAsia="x-none"/>
          </w:rPr>
          <w:t>R1-1911247</w:t>
        </w:r>
      </w:hyperlink>
      <w:r w:rsidR="00D525B7" w:rsidRPr="00D525B7">
        <w:rPr>
          <w:rFonts w:ascii="Times New Roman" w:hAnsi="Times New Roman"/>
          <w:lang w:eastAsia="x-none"/>
        </w:rPr>
        <w:tab/>
        <w:t>On adaptation of maximum number of MIMO layers</w:t>
      </w:r>
      <w:r w:rsidR="00D525B7" w:rsidRPr="00D525B7">
        <w:rPr>
          <w:rFonts w:ascii="Times New Roman" w:hAnsi="Times New Roman"/>
          <w:lang w:eastAsia="x-none"/>
        </w:rPr>
        <w:tab/>
        <w:t>Nokia, Nokia Shanghai Bell</w:t>
      </w:r>
    </w:p>
    <w:p w14:paraId="2E599108" w14:textId="77777777" w:rsidR="00163DA0" w:rsidRPr="00163DA0" w:rsidRDefault="00163DA0" w:rsidP="00163DA0">
      <w:pPr>
        <w:rPr>
          <w:lang w:val="en-GB"/>
        </w:rPr>
      </w:pPr>
    </w:p>
    <w:p w14:paraId="12054BB5" w14:textId="77777777" w:rsidR="00163DA0" w:rsidRPr="00163DA0" w:rsidRDefault="00163DA0" w:rsidP="00F8391F">
      <w:pPr>
        <w:pStyle w:val="1"/>
        <w:rPr>
          <w:sz w:val="44"/>
        </w:rPr>
      </w:pPr>
      <w:bookmarkStart w:id="13" w:name="_Toc529948049"/>
      <w:r w:rsidRPr="00163DA0">
        <w:rPr>
          <w:sz w:val="44"/>
        </w:rPr>
        <w:t>History</w:t>
      </w:r>
      <w:bookmarkEnd w:id="13"/>
    </w:p>
    <w:p w14:paraId="6CA691B1" w14:textId="6AF893FC" w:rsidR="009877B1" w:rsidRPr="00192EF0" w:rsidRDefault="007919D3" w:rsidP="002924AA">
      <w:pPr>
        <w:pStyle w:val="af3"/>
        <w:numPr>
          <w:ilvl w:val="0"/>
          <w:numId w:val="16"/>
        </w:numPr>
        <w:rPr>
          <w:rFonts w:ascii="Times New Roman" w:hAnsi="Times New Roman"/>
          <w:lang w:val="en-GB"/>
        </w:rPr>
      </w:pPr>
      <w:r w:rsidRPr="007919D3">
        <w:rPr>
          <w:rFonts w:ascii="Times New Roman" w:hAnsi="Times New Roman"/>
          <w:color w:val="000000"/>
        </w:rPr>
        <w:t>R1-1909611</w:t>
      </w:r>
      <w:r w:rsidRPr="007919D3">
        <w:rPr>
          <w:rFonts w:ascii="Times New Roman" w:hAnsi="Times New Roman"/>
          <w:color w:val="000000"/>
        </w:rPr>
        <w:tab/>
      </w:r>
      <w:r w:rsidRPr="007919D3">
        <w:rPr>
          <w:rFonts w:ascii="Times New Roman" w:hAnsi="Times New Roman"/>
        </w:rPr>
        <w:t>Summary of UE adaptation to maximum number of MIMO layers</w:t>
      </w:r>
      <w:r w:rsidR="007457A8">
        <w:rPr>
          <w:rFonts w:ascii="Times New Roman" w:hAnsi="Times New Roman"/>
        </w:rPr>
        <w:tab/>
      </w:r>
      <w:r w:rsidRPr="007919D3">
        <w:rPr>
          <w:rFonts w:ascii="Times New Roman" w:hAnsi="Times New Roman"/>
        </w:rPr>
        <w:t>vivo</w:t>
      </w:r>
    </w:p>
    <w:p w14:paraId="6A90C7B8" w14:textId="2ACEA3EC" w:rsidR="00192EF0" w:rsidRPr="007457A8" w:rsidRDefault="00192EF0" w:rsidP="002924AA">
      <w:pPr>
        <w:pStyle w:val="af3"/>
        <w:numPr>
          <w:ilvl w:val="0"/>
          <w:numId w:val="16"/>
        </w:numPr>
        <w:rPr>
          <w:rFonts w:ascii="Times New Roman" w:hAnsi="Times New Roman"/>
          <w:lang w:val="en-GB"/>
        </w:rPr>
      </w:pPr>
      <w:r w:rsidRPr="00192EF0">
        <w:rPr>
          <w:rFonts w:ascii="Times New Roman" w:hAnsi="Times New Roman"/>
          <w:color w:val="000000"/>
        </w:rPr>
        <w:t>R1-1909685</w:t>
      </w:r>
      <w:r w:rsidRPr="007919D3">
        <w:rPr>
          <w:rFonts w:ascii="Times New Roman" w:hAnsi="Times New Roman"/>
          <w:color w:val="000000"/>
        </w:rPr>
        <w:tab/>
      </w:r>
      <w:r w:rsidRPr="007919D3">
        <w:rPr>
          <w:rFonts w:ascii="Times New Roman" w:hAnsi="Times New Roman"/>
        </w:rPr>
        <w:t>Summary</w:t>
      </w:r>
      <w:r>
        <w:rPr>
          <w:rFonts w:ascii="Times New Roman" w:hAnsi="Times New Roman"/>
        </w:rPr>
        <w:t>#2</w:t>
      </w:r>
      <w:r w:rsidRPr="007919D3">
        <w:rPr>
          <w:rFonts w:ascii="Times New Roman" w:hAnsi="Times New Roman"/>
        </w:rPr>
        <w:t xml:space="preserve"> of UE adaptation to maximum number of MIMO layers</w:t>
      </w:r>
      <w:r w:rsidRPr="007919D3">
        <w:rPr>
          <w:rFonts w:ascii="Times New Roman" w:hAnsi="Times New Roman"/>
        </w:rPr>
        <w:tab/>
      </w:r>
      <w:r w:rsidR="007457A8">
        <w:rPr>
          <w:rFonts w:ascii="Times New Roman" w:hAnsi="Times New Roman"/>
        </w:rPr>
        <w:tab/>
      </w:r>
      <w:r w:rsidRPr="007919D3">
        <w:rPr>
          <w:rFonts w:ascii="Times New Roman" w:hAnsi="Times New Roman"/>
        </w:rPr>
        <w:t>vivo</w:t>
      </w:r>
    </w:p>
    <w:p w14:paraId="0318D42F" w14:textId="461BA5DC" w:rsidR="00192EF0" w:rsidRPr="007457A8" w:rsidRDefault="007457A8" w:rsidP="002924AA">
      <w:pPr>
        <w:pStyle w:val="af3"/>
        <w:numPr>
          <w:ilvl w:val="0"/>
          <w:numId w:val="16"/>
        </w:numPr>
        <w:rPr>
          <w:rFonts w:ascii="Times New Roman" w:hAnsi="Times New Roman"/>
          <w:lang w:val="en-GB"/>
        </w:rPr>
      </w:pPr>
      <w:r w:rsidRPr="007457A8">
        <w:rPr>
          <w:rFonts w:ascii="Times New Roman" w:hAnsi="Times New Roman"/>
          <w:lang w:val="en-GB"/>
        </w:rPr>
        <w:t>R1-1909742</w:t>
      </w:r>
      <w:r>
        <w:rPr>
          <w:rFonts w:ascii="Times New Roman" w:hAnsi="Times New Roman"/>
          <w:lang w:val="en-GB"/>
        </w:rPr>
        <w:tab/>
      </w:r>
      <w:r w:rsidRPr="007919D3">
        <w:rPr>
          <w:rFonts w:ascii="Times New Roman" w:hAnsi="Times New Roman"/>
        </w:rPr>
        <w:t>Summary</w:t>
      </w:r>
      <w:r>
        <w:rPr>
          <w:rFonts w:ascii="Times New Roman" w:hAnsi="Times New Roman"/>
        </w:rPr>
        <w:t>#3</w:t>
      </w:r>
      <w:r w:rsidRPr="007919D3">
        <w:rPr>
          <w:rFonts w:ascii="Times New Roman" w:hAnsi="Times New Roman"/>
        </w:rPr>
        <w:t xml:space="preserve"> of UE adaptation to maximum number of MIMO layers</w:t>
      </w:r>
      <w:r>
        <w:rPr>
          <w:rFonts w:ascii="Times New Roman" w:hAnsi="Times New Roman"/>
        </w:rPr>
        <w:tab/>
      </w:r>
      <w:r w:rsidRPr="007919D3">
        <w:rPr>
          <w:rFonts w:ascii="Times New Roman" w:hAnsi="Times New Roman"/>
        </w:rPr>
        <w:tab/>
        <w:t>vivo</w:t>
      </w:r>
    </w:p>
    <w:sectPr w:rsidR="00192EF0" w:rsidRPr="007457A8" w:rsidSect="004561DE">
      <w:headerReference w:type="even" r:id="rId45"/>
      <w:footerReference w:type="even" r:id="rId46"/>
      <w:footerReference w:type="default" r:id="rId47"/>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BD472" w16cid:durableId="210A6CD7"/>
  <w16cid:commentId w16cid:paraId="561FFA52" w16cid:durableId="210A6EF6"/>
  <w16cid:commentId w16cid:paraId="47B2CD78" w16cid:durableId="210A6DF2"/>
  <w16cid:commentId w16cid:paraId="3E972EBD" w16cid:durableId="210A72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12B8D" w14:textId="77777777" w:rsidR="006552F7" w:rsidRDefault="006552F7">
      <w:r>
        <w:separator/>
      </w:r>
    </w:p>
  </w:endnote>
  <w:endnote w:type="continuationSeparator" w:id="0">
    <w:p w14:paraId="5CCB0827" w14:textId="77777777" w:rsidR="006552F7" w:rsidRDefault="006552F7">
      <w:r>
        <w:continuationSeparator/>
      </w:r>
    </w:p>
  </w:endnote>
  <w:endnote w:type="continuationNotice" w:id="1">
    <w:p w14:paraId="70D9E1C8" w14:textId="77777777" w:rsidR="006552F7" w:rsidRDefault="006552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D525B7" w:rsidRDefault="00D525B7"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5BE0ACA2" w14:textId="77777777" w:rsidR="00D525B7" w:rsidRDefault="00D525B7"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6B6DFD0F" w:rsidR="00D525B7" w:rsidRDefault="00D525B7" w:rsidP="00450D3B">
    <w:pPr>
      <w:pStyle w:val="a9"/>
      <w:ind w:right="360"/>
    </w:pPr>
    <w:r>
      <w:rPr>
        <w:rStyle w:val="ae"/>
      </w:rPr>
      <w:fldChar w:fldCharType="begin"/>
    </w:r>
    <w:r>
      <w:rPr>
        <w:rStyle w:val="ae"/>
      </w:rPr>
      <w:instrText xml:space="preserve"> PAGE </w:instrText>
    </w:r>
    <w:r>
      <w:rPr>
        <w:rStyle w:val="ae"/>
      </w:rPr>
      <w:fldChar w:fldCharType="separate"/>
    </w:r>
    <w:r w:rsidR="006249E3">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6249E3">
      <w:rPr>
        <w:rStyle w:val="ae"/>
      </w:rPr>
      <w:t>13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B0F735" w14:textId="77777777" w:rsidR="006552F7" w:rsidRDefault="006552F7">
      <w:r>
        <w:separator/>
      </w:r>
    </w:p>
  </w:footnote>
  <w:footnote w:type="continuationSeparator" w:id="0">
    <w:p w14:paraId="0F1F312C" w14:textId="77777777" w:rsidR="006552F7" w:rsidRDefault="006552F7">
      <w:r>
        <w:continuationSeparator/>
      </w:r>
    </w:p>
  </w:footnote>
  <w:footnote w:type="continuationNotice" w:id="1">
    <w:p w14:paraId="4277895A" w14:textId="77777777" w:rsidR="006552F7" w:rsidRDefault="006552F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D525B7" w:rsidRDefault="00D525B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6F63A3F"/>
    <w:multiLevelType w:val="hybridMultilevel"/>
    <w:tmpl w:val="9210FDE2"/>
    <w:lvl w:ilvl="0" w:tplc="598848D6">
      <w:start w:val="1"/>
      <w:numFmt w:val="bullet"/>
      <w:lvlText w:val="•"/>
      <w:lvlJc w:val="left"/>
      <w:pPr>
        <w:tabs>
          <w:tab w:val="num" w:pos="720"/>
        </w:tabs>
        <w:ind w:left="720" w:hanging="360"/>
      </w:pPr>
      <w:rPr>
        <w:rFonts w:ascii="Arial" w:hAnsi="Arial" w:hint="default"/>
      </w:rPr>
    </w:lvl>
    <w:lvl w:ilvl="1" w:tplc="CDB2DD54">
      <w:start w:val="1"/>
      <w:numFmt w:val="bullet"/>
      <w:lvlText w:val="•"/>
      <w:lvlJc w:val="left"/>
      <w:pPr>
        <w:tabs>
          <w:tab w:val="num" w:pos="1440"/>
        </w:tabs>
        <w:ind w:left="1440" w:hanging="360"/>
      </w:pPr>
      <w:rPr>
        <w:rFonts w:ascii="Arial" w:hAnsi="Arial" w:hint="default"/>
      </w:rPr>
    </w:lvl>
    <w:lvl w:ilvl="2" w:tplc="5DD89D60">
      <w:start w:val="1"/>
      <w:numFmt w:val="bullet"/>
      <w:lvlText w:val="•"/>
      <w:lvlJc w:val="left"/>
      <w:pPr>
        <w:tabs>
          <w:tab w:val="num" w:pos="2160"/>
        </w:tabs>
        <w:ind w:left="2160" w:hanging="360"/>
      </w:pPr>
      <w:rPr>
        <w:rFonts w:ascii="Arial" w:hAnsi="Arial" w:hint="default"/>
      </w:rPr>
    </w:lvl>
    <w:lvl w:ilvl="3" w:tplc="D9A66A80" w:tentative="1">
      <w:start w:val="1"/>
      <w:numFmt w:val="bullet"/>
      <w:lvlText w:val="•"/>
      <w:lvlJc w:val="left"/>
      <w:pPr>
        <w:tabs>
          <w:tab w:val="num" w:pos="2880"/>
        </w:tabs>
        <w:ind w:left="2880" w:hanging="360"/>
      </w:pPr>
      <w:rPr>
        <w:rFonts w:ascii="Arial" w:hAnsi="Arial" w:hint="default"/>
      </w:rPr>
    </w:lvl>
    <w:lvl w:ilvl="4" w:tplc="0810B35E" w:tentative="1">
      <w:start w:val="1"/>
      <w:numFmt w:val="bullet"/>
      <w:lvlText w:val="•"/>
      <w:lvlJc w:val="left"/>
      <w:pPr>
        <w:tabs>
          <w:tab w:val="num" w:pos="3600"/>
        </w:tabs>
        <w:ind w:left="3600" w:hanging="360"/>
      </w:pPr>
      <w:rPr>
        <w:rFonts w:ascii="Arial" w:hAnsi="Arial" w:hint="default"/>
      </w:rPr>
    </w:lvl>
    <w:lvl w:ilvl="5" w:tplc="95067BA0" w:tentative="1">
      <w:start w:val="1"/>
      <w:numFmt w:val="bullet"/>
      <w:lvlText w:val="•"/>
      <w:lvlJc w:val="left"/>
      <w:pPr>
        <w:tabs>
          <w:tab w:val="num" w:pos="4320"/>
        </w:tabs>
        <w:ind w:left="4320" w:hanging="360"/>
      </w:pPr>
      <w:rPr>
        <w:rFonts w:ascii="Arial" w:hAnsi="Arial" w:hint="default"/>
      </w:rPr>
    </w:lvl>
    <w:lvl w:ilvl="6" w:tplc="09DED984" w:tentative="1">
      <w:start w:val="1"/>
      <w:numFmt w:val="bullet"/>
      <w:lvlText w:val="•"/>
      <w:lvlJc w:val="left"/>
      <w:pPr>
        <w:tabs>
          <w:tab w:val="num" w:pos="5040"/>
        </w:tabs>
        <w:ind w:left="5040" w:hanging="360"/>
      </w:pPr>
      <w:rPr>
        <w:rFonts w:ascii="Arial" w:hAnsi="Arial" w:hint="default"/>
      </w:rPr>
    </w:lvl>
    <w:lvl w:ilvl="7" w:tplc="5D32CDA2" w:tentative="1">
      <w:start w:val="1"/>
      <w:numFmt w:val="bullet"/>
      <w:lvlText w:val="•"/>
      <w:lvlJc w:val="left"/>
      <w:pPr>
        <w:tabs>
          <w:tab w:val="num" w:pos="5760"/>
        </w:tabs>
        <w:ind w:left="5760" w:hanging="360"/>
      </w:pPr>
      <w:rPr>
        <w:rFonts w:ascii="Arial" w:hAnsi="Arial" w:hint="default"/>
      </w:rPr>
    </w:lvl>
    <w:lvl w:ilvl="8" w:tplc="7CAAF6D2" w:tentative="1">
      <w:start w:val="1"/>
      <w:numFmt w:val="bullet"/>
      <w:lvlText w:val="•"/>
      <w:lvlJc w:val="left"/>
      <w:pPr>
        <w:tabs>
          <w:tab w:val="num" w:pos="6480"/>
        </w:tabs>
        <w:ind w:left="6480" w:hanging="360"/>
      </w:pPr>
      <w:rPr>
        <w:rFonts w:ascii="Arial" w:hAnsi="Arial" w:hint="default"/>
      </w:rPr>
    </w:lvl>
  </w:abstractNum>
  <w:abstractNum w:abstractNumId="2">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F1D41EA"/>
    <w:multiLevelType w:val="hybridMultilevel"/>
    <w:tmpl w:val="617645F0"/>
    <w:lvl w:ilvl="0" w:tplc="04090001">
      <w:start w:val="1"/>
      <w:numFmt w:val="bullet"/>
      <w:lvlText w:val=""/>
      <w:lvlJc w:val="left"/>
      <w:pPr>
        <w:ind w:left="1129" w:hanging="420"/>
      </w:pPr>
      <w:rPr>
        <w:rFonts w:ascii="Wingdings" w:hAnsi="Wingdings" w:hint="default"/>
      </w:rPr>
    </w:lvl>
    <w:lvl w:ilvl="1" w:tplc="BA76D054">
      <w:start w:val="1"/>
      <w:numFmt w:val="bullet"/>
      <w:pStyle w:val="TimeNewRoman"/>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5">
    <w:nsid w:val="205E7592"/>
    <w:multiLevelType w:val="hybridMultilevel"/>
    <w:tmpl w:val="6D327FC0"/>
    <w:lvl w:ilvl="0" w:tplc="61EE54F6">
      <w:start w:val="1"/>
      <w:numFmt w:val="bullet"/>
      <w:lvlText w:val="–"/>
      <w:lvlJc w:val="left"/>
      <w:pPr>
        <w:tabs>
          <w:tab w:val="num" w:pos="720"/>
        </w:tabs>
        <w:ind w:left="720" w:hanging="360"/>
      </w:pPr>
      <w:rPr>
        <w:rFonts w:ascii="Arial" w:hAnsi="Arial" w:hint="default"/>
      </w:rPr>
    </w:lvl>
    <w:lvl w:ilvl="1" w:tplc="C52CC2F4">
      <w:start w:val="1"/>
      <w:numFmt w:val="bullet"/>
      <w:lvlText w:val="–"/>
      <w:lvlJc w:val="left"/>
      <w:pPr>
        <w:tabs>
          <w:tab w:val="num" w:pos="1440"/>
        </w:tabs>
        <w:ind w:left="1440" w:hanging="360"/>
      </w:pPr>
      <w:rPr>
        <w:rFonts w:ascii="Arial" w:hAnsi="Arial" w:hint="default"/>
      </w:rPr>
    </w:lvl>
    <w:lvl w:ilvl="2" w:tplc="C0C0FBE8" w:tentative="1">
      <w:start w:val="1"/>
      <w:numFmt w:val="bullet"/>
      <w:lvlText w:val="–"/>
      <w:lvlJc w:val="left"/>
      <w:pPr>
        <w:tabs>
          <w:tab w:val="num" w:pos="2160"/>
        </w:tabs>
        <w:ind w:left="2160" w:hanging="360"/>
      </w:pPr>
      <w:rPr>
        <w:rFonts w:ascii="Arial" w:hAnsi="Arial" w:hint="default"/>
      </w:rPr>
    </w:lvl>
    <w:lvl w:ilvl="3" w:tplc="B8589AFC" w:tentative="1">
      <w:start w:val="1"/>
      <w:numFmt w:val="bullet"/>
      <w:lvlText w:val="–"/>
      <w:lvlJc w:val="left"/>
      <w:pPr>
        <w:tabs>
          <w:tab w:val="num" w:pos="2880"/>
        </w:tabs>
        <w:ind w:left="2880" w:hanging="360"/>
      </w:pPr>
      <w:rPr>
        <w:rFonts w:ascii="Arial" w:hAnsi="Arial" w:hint="default"/>
      </w:rPr>
    </w:lvl>
    <w:lvl w:ilvl="4" w:tplc="57C476C2" w:tentative="1">
      <w:start w:val="1"/>
      <w:numFmt w:val="bullet"/>
      <w:lvlText w:val="–"/>
      <w:lvlJc w:val="left"/>
      <w:pPr>
        <w:tabs>
          <w:tab w:val="num" w:pos="3600"/>
        </w:tabs>
        <w:ind w:left="3600" w:hanging="360"/>
      </w:pPr>
      <w:rPr>
        <w:rFonts w:ascii="Arial" w:hAnsi="Arial" w:hint="default"/>
      </w:rPr>
    </w:lvl>
    <w:lvl w:ilvl="5" w:tplc="54E4484A" w:tentative="1">
      <w:start w:val="1"/>
      <w:numFmt w:val="bullet"/>
      <w:lvlText w:val="–"/>
      <w:lvlJc w:val="left"/>
      <w:pPr>
        <w:tabs>
          <w:tab w:val="num" w:pos="4320"/>
        </w:tabs>
        <w:ind w:left="4320" w:hanging="360"/>
      </w:pPr>
      <w:rPr>
        <w:rFonts w:ascii="Arial" w:hAnsi="Arial" w:hint="default"/>
      </w:rPr>
    </w:lvl>
    <w:lvl w:ilvl="6" w:tplc="C5B8AD6C" w:tentative="1">
      <w:start w:val="1"/>
      <w:numFmt w:val="bullet"/>
      <w:lvlText w:val="–"/>
      <w:lvlJc w:val="left"/>
      <w:pPr>
        <w:tabs>
          <w:tab w:val="num" w:pos="5040"/>
        </w:tabs>
        <w:ind w:left="5040" w:hanging="360"/>
      </w:pPr>
      <w:rPr>
        <w:rFonts w:ascii="Arial" w:hAnsi="Arial" w:hint="default"/>
      </w:rPr>
    </w:lvl>
    <w:lvl w:ilvl="7" w:tplc="AB9AC0DE" w:tentative="1">
      <w:start w:val="1"/>
      <w:numFmt w:val="bullet"/>
      <w:lvlText w:val="–"/>
      <w:lvlJc w:val="left"/>
      <w:pPr>
        <w:tabs>
          <w:tab w:val="num" w:pos="5760"/>
        </w:tabs>
        <w:ind w:left="5760" w:hanging="360"/>
      </w:pPr>
      <w:rPr>
        <w:rFonts w:ascii="Arial" w:hAnsi="Arial" w:hint="default"/>
      </w:rPr>
    </w:lvl>
    <w:lvl w:ilvl="8" w:tplc="C05C4178" w:tentative="1">
      <w:start w:val="1"/>
      <w:numFmt w:val="bullet"/>
      <w:lvlText w:val="–"/>
      <w:lvlJc w:val="left"/>
      <w:pPr>
        <w:tabs>
          <w:tab w:val="num" w:pos="6480"/>
        </w:tabs>
        <w:ind w:left="6480" w:hanging="360"/>
      </w:pPr>
      <w:rPr>
        <w:rFonts w:ascii="Arial" w:hAnsi="Arial" w:hint="default"/>
      </w:rPr>
    </w:lvl>
  </w:abstractNum>
  <w:abstractNum w:abstractNumId="6">
    <w:nsid w:val="2CA868EF"/>
    <w:multiLevelType w:val="hybridMultilevel"/>
    <w:tmpl w:val="B70E49D6"/>
    <w:lvl w:ilvl="0" w:tplc="B80C2D8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399B263F"/>
    <w:multiLevelType w:val="hybridMultilevel"/>
    <w:tmpl w:val="00D40E62"/>
    <w:lvl w:ilvl="0" w:tplc="48763998">
      <w:start w:val="1"/>
      <w:numFmt w:val="bullet"/>
      <w:lvlText w:val="•"/>
      <w:lvlJc w:val="left"/>
      <w:pPr>
        <w:tabs>
          <w:tab w:val="num" w:pos="720"/>
        </w:tabs>
        <w:ind w:left="720" w:hanging="360"/>
      </w:pPr>
      <w:rPr>
        <w:rFonts w:ascii="Arial" w:hAnsi="Arial" w:hint="default"/>
      </w:rPr>
    </w:lvl>
    <w:lvl w:ilvl="1" w:tplc="CF14C00E" w:tentative="1">
      <w:start w:val="1"/>
      <w:numFmt w:val="bullet"/>
      <w:lvlText w:val="•"/>
      <w:lvlJc w:val="left"/>
      <w:pPr>
        <w:tabs>
          <w:tab w:val="num" w:pos="1440"/>
        </w:tabs>
        <w:ind w:left="1440" w:hanging="360"/>
      </w:pPr>
      <w:rPr>
        <w:rFonts w:ascii="Arial" w:hAnsi="Arial" w:hint="default"/>
      </w:rPr>
    </w:lvl>
    <w:lvl w:ilvl="2" w:tplc="90C0BA46" w:tentative="1">
      <w:start w:val="1"/>
      <w:numFmt w:val="bullet"/>
      <w:lvlText w:val="•"/>
      <w:lvlJc w:val="left"/>
      <w:pPr>
        <w:tabs>
          <w:tab w:val="num" w:pos="2160"/>
        </w:tabs>
        <w:ind w:left="2160" w:hanging="360"/>
      </w:pPr>
      <w:rPr>
        <w:rFonts w:ascii="Arial" w:hAnsi="Arial" w:hint="default"/>
      </w:rPr>
    </w:lvl>
    <w:lvl w:ilvl="3" w:tplc="ACE68EE6" w:tentative="1">
      <w:start w:val="1"/>
      <w:numFmt w:val="bullet"/>
      <w:lvlText w:val="•"/>
      <w:lvlJc w:val="left"/>
      <w:pPr>
        <w:tabs>
          <w:tab w:val="num" w:pos="2880"/>
        </w:tabs>
        <w:ind w:left="2880" w:hanging="360"/>
      </w:pPr>
      <w:rPr>
        <w:rFonts w:ascii="Arial" w:hAnsi="Arial" w:hint="default"/>
      </w:rPr>
    </w:lvl>
    <w:lvl w:ilvl="4" w:tplc="6F1A9200" w:tentative="1">
      <w:start w:val="1"/>
      <w:numFmt w:val="bullet"/>
      <w:lvlText w:val="•"/>
      <w:lvlJc w:val="left"/>
      <w:pPr>
        <w:tabs>
          <w:tab w:val="num" w:pos="3600"/>
        </w:tabs>
        <w:ind w:left="3600" w:hanging="360"/>
      </w:pPr>
      <w:rPr>
        <w:rFonts w:ascii="Arial" w:hAnsi="Arial" w:hint="default"/>
      </w:rPr>
    </w:lvl>
    <w:lvl w:ilvl="5" w:tplc="9AA642A6" w:tentative="1">
      <w:start w:val="1"/>
      <w:numFmt w:val="bullet"/>
      <w:lvlText w:val="•"/>
      <w:lvlJc w:val="left"/>
      <w:pPr>
        <w:tabs>
          <w:tab w:val="num" w:pos="4320"/>
        </w:tabs>
        <w:ind w:left="4320" w:hanging="360"/>
      </w:pPr>
      <w:rPr>
        <w:rFonts w:ascii="Arial" w:hAnsi="Arial" w:hint="default"/>
      </w:rPr>
    </w:lvl>
    <w:lvl w:ilvl="6" w:tplc="2E783F42" w:tentative="1">
      <w:start w:val="1"/>
      <w:numFmt w:val="bullet"/>
      <w:lvlText w:val="•"/>
      <w:lvlJc w:val="left"/>
      <w:pPr>
        <w:tabs>
          <w:tab w:val="num" w:pos="5040"/>
        </w:tabs>
        <w:ind w:left="5040" w:hanging="360"/>
      </w:pPr>
      <w:rPr>
        <w:rFonts w:ascii="Arial" w:hAnsi="Arial" w:hint="default"/>
      </w:rPr>
    </w:lvl>
    <w:lvl w:ilvl="7" w:tplc="5462B212" w:tentative="1">
      <w:start w:val="1"/>
      <w:numFmt w:val="bullet"/>
      <w:lvlText w:val="•"/>
      <w:lvlJc w:val="left"/>
      <w:pPr>
        <w:tabs>
          <w:tab w:val="num" w:pos="5760"/>
        </w:tabs>
        <w:ind w:left="5760" w:hanging="360"/>
      </w:pPr>
      <w:rPr>
        <w:rFonts w:ascii="Arial" w:hAnsi="Arial" w:hint="default"/>
      </w:rPr>
    </w:lvl>
    <w:lvl w:ilvl="8" w:tplc="D4C89124" w:tentative="1">
      <w:start w:val="1"/>
      <w:numFmt w:val="bullet"/>
      <w:lvlText w:val="•"/>
      <w:lvlJc w:val="left"/>
      <w:pPr>
        <w:tabs>
          <w:tab w:val="num" w:pos="6480"/>
        </w:tabs>
        <w:ind w:left="6480" w:hanging="360"/>
      </w:pPr>
      <w:rPr>
        <w:rFonts w:ascii="Arial" w:hAnsi="Arial" w:hint="default"/>
      </w:rPr>
    </w:lvl>
  </w:abstractNum>
  <w:abstractNum w:abstractNumId="9">
    <w:nsid w:val="399E20BE"/>
    <w:multiLevelType w:val="hybridMultilevel"/>
    <w:tmpl w:val="80F241EC"/>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BCE1BD8"/>
    <w:multiLevelType w:val="hybridMultilevel"/>
    <w:tmpl w:val="B770B47C"/>
    <w:lvl w:ilvl="0" w:tplc="6AA25E9A">
      <w:start w:val="1"/>
      <w:numFmt w:val="bullet"/>
      <w:lvlText w:val="–"/>
      <w:lvlJc w:val="left"/>
      <w:pPr>
        <w:tabs>
          <w:tab w:val="num" w:pos="648"/>
        </w:tabs>
        <w:ind w:left="648" w:hanging="360"/>
      </w:pPr>
      <w:rPr>
        <w:rFonts w:ascii="Arial" w:hAnsi="Arial" w:hint="default"/>
      </w:rPr>
    </w:lvl>
    <w:lvl w:ilvl="1" w:tplc="CE9E1960">
      <w:start w:val="1"/>
      <w:numFmt w:val="bullet"/>
      <w:lvlText w:val="–"/>
      <w:lvlJc w:val="left"/>
      <w:pPr>
        <w:tabs>
          <w:tab w:val="num" w:pos="1368"/>
        </w:tabs>
        <w:ind w:left="1368" w:hanging="360"/>
      </w:pPr>
      <w:rPr>
        <w:rFonts w:ascii="Arial" w:hAnsi="Arial" w:hint="default"/>
      </w:rPr>
    </w:lvl>
    <w:lvl w:ilvl="2" w:tplc="D6D8AB18">
      <w:numFmt w:val="bullet"/>
      <w:lvlText w:val="•"/>
      <w:lvlJc w:val="left"/>
      <w:pPr>
        <w:tabs>
          <w:tab w:val="num" w:pos="2088"/>
        </w:tabs>
        <w:ind w:left="2088" w:hanging="360"/>
      </w:pPr>
      <w:rPr>
        <w:rFonts w:ascii="Arial" w:hAnsi="Arial" w:hint="default"/>
      </w:rPr>
    </w:lvl>
    <w:lvl w:ilvl="3" w:tplc="35EE3D70" w:tentative="1">
      <w:start w:val="1"/>
      <w:numFmt w:val="bullet"/>
      <w:lvlText w:val="–"/>
      <w:lvlJc w:val="left"/>
      <w:pPr>
        <w:tabs>
          <w:tab w:val="num" w:pos="2808"/>
        </w:tabs>
        <w:ind w:left="2808" w:hanging="360"/>
      </w:pPr>
      <w:rPr>
        <w:rFonts w:ascii="Arial" w:hAnsi="Arial" w:hint="default"/>
      </w:rPr>
    </w:lvl>
    <w:lvl w:ilvl="4" w:tplc="51E88910" w:tentative="1">
      <w:start w:val="1"/>
      <w:numFmt w:val="bullet"/>
      <w:lvlText w:val="–"/>
      <w:lvlJc w:val="left"/>
      <w:pPr>
        <w:tabs>
          <w:tab w:val="num" w:pos="3528"/>
        </w:tabs>
        <w:ind w:left="3528" w:hanging="360"/>
      </w:pPr>
      <w:rPr>
        <w:rFonts w:ascii="Arial" w:hAnsi="Arial" w:hint="default"/>
      </w:rPr>
    </w:lvl>
    <w:lvl w:ilvl="5" w:tplc="C1E88D88" w:tentative="1">
      <w:start w:val="1"/>
      <w:numFmt w:val="bullet"/>
      <w:lvlText w:val="–"/>
      <w:lvlJc w:val="left"/>
      <w:pPr>
        <w:tabs>
          <w:tab w:val="num" w:pos="4248"/>
        </w:tabs>
        <w:ind w:left="4248" w:hanging="360"/>
      </w:pPr>
      <w:rPr>
        <w:rFonts w:ascii="Arial" w:hAnsi="Arial" w:hint="default"/>
      </w:rPr>
    </w:lvl>
    <w:lvl w:ilvl="6" w:tplc="07FCBF28" w:tentative="1">
      <w:start w:val="1"/>
      <w:numFmt w:val="bullet"/>
      <w:lvlText w:val="–"/>
      <w:lvlJc w:val="left"/>
      <w:pPr>
        <w:tabs>
          <w:tab w:val="num" w:pos="4968"/>
        </w:tabs>
        <w:ind w:left="4968" w:hanging="360"/>
      </w:pPr>
      <w:rPr>
        <w:rFonts w:ascii="Arial" w:hAnsi="Arial" w:hint="default"/>
      </w:rPr>
    </w:lvl>
    <w:lvl w:ilvl="7" w:tplc="D1765500" w:tentative="1">
      <w:start w:val="1"/>
      <w:numFmt w:val="bullet"/>
      <w:lvlText w:val="–"/>
      <w:lvlJc w:val="left"/>
      <w:pPr>
        <w:tabs>
          <w:tab w:val="num" w:pos="5688"/>
        </w:tabs>
        <w:ind w:left="5688" w:hanging="360"/>
      </w:pPr>
      <w:rPr>
        <w:rFonts w:ascii="Arial" w:hAnsi="Arial" w:hint="default"/>
      </w:rPr>
    </w:lvl>
    <w:lvl w:ilvl="8" w:tplc="31CA8190" w:tentative="1">
      <w:start w:val="1"/>
      <w:numFmt w:val="bullet"/>
      <w:lvlText w:val="–"/>
      <w:lvlJc w:val="left"/>
      <w:pPr>
        <w:tabs>
          <w:tab w:val="num" w:pos="6408"/>
        </w:tabs>
        <w:ind w:left="6408" w:hanging="360"/>
      </w:pPr>
      <w:rPr>
        <w:rFonts w:ascii="Arial" w:hAnsi="Arial" w:hint="default"/>
      </w:rPr>
    </w:lvl>
  </w:abstractNum>
  <w:abstractNum w:abstractNumId="12">
    <w:nsid w:val="3BEB6409"/>
    <w:multiLevelType w:val="hybridMultilevel"/>
    <w:tmpl w:val="06322924"/>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FBC5EA2"/>
    <w:multiLevelType w:val="hybridMultilevel"/>
    <w:tmpl w:val="642C49CC"/>
    <w:lvl w:ilvl="0" w:tplc="79042F6E">
      <w:start w:val="1"/>
      <w:numFmt w:val="bullet"/>
      <w:lvlText w:val="•"/>
      <w:lvlJc w:val="left"/>
      <w:pPr>
        <w:tabs>
          <w:tab w:val="num" w:pos="720"/>
        </w:tabs>
        <w:ind w:left="720" w:hanging="360"/>
      </w:pPr>
      <w:rPr>
        <w:rFonts w:ascii="Arial" w:hAnsi="Arial" w:hint="default"/>
      </w:rPr>
    </w:lvl>
    <w:lvl w:ilvl="1" w:tplc="1F6CDF20">
      <w:numFmt w:val="bullet"/>
      <w:lvlText w:val="–"/>
      <w:lvlJc w:val="left"/>
      <w:pPr>
        <w:tabs>
          <w:tab w:val="num" w:pos="1440"/>
        </w:tabs>
        <w:ind w:left="1440" w:hanging="360"/>
      </w:pPr>
      <w:rPr>
        <w:rFonts w:ascii="Arial" w:hAnsi="Arial" w:hint="default"/>
      </w:rPr>
    </w:lvl>
    <w:lvl w:ilvl="2" w:tplc="4944453E">
      <w:numFmt w:val="bullet"/>
      <w:lvlText w:val="•"/>
      <w:lvlJc w:val="left"/>
      <w:pPr>
        <w:tabs>
          <w:tab w:val="num" w:pos="2160"/>
        </w:tabs>
        <w:ind w:left="2160" w:hanging="360"/>
      </w:pPr>
      <w:rPr>
        <w:rFonts w:ascii="Arial" w:hAnsi="Arial" w:hint="default"/>
      </w:rPr>
    </w:lvl>
    <w:lvl w:ilvl="3" w:tplc="BD504A4C" w:tentative="1">
      <w:start w:val="1"/>
      <w:numFmt w:val="bullet"/>
      <w:lvlText w:val="•"/>
      <w:lvlJc w:val="left"/>
      <w:pPr>
        <w:tabs>
          <w:tab w:val="num" w:pos="2880"/>
        </w:tabs>
        <w:ind w:left="2880" w:hanging="360"/>
      </w:pPr>
      <w:rPr>
        <w:rFonts w:ascii="Arial" w:hAnsi="Arial" w:hint="default"/>
      </w:rPr>
    </w:lvl>
    <w:lvl w:ilvl="4" w:tplc="C800411E" w:tentative="1">
      <w:start w:val="1"/>
      <w:numFmt w:val="bullet"/>
      <w:lvlText w:val="•"/>
      <w:lvlJc w:val="left"/>
      <w:pPr>
        <w:tabs>
          <w:tab w:val="num" w:pos="3600"/>
        </w:tabs>
        <w:ind w:left="3600" w:hanging="360"/>
      </w:pPr>
      <w:rPr>
        <w:rFonts w:ascii="Arial" w:hAnsi="Arial" w:hint="default"/>
      </w:rPr>
    </w:lvl>
    <w:lvl w:ilvl="5" w:tplc="71ECF786" w:tentative="1">
      <w:start w:val="1"/>
      <w:numFmt w:val="bullet"/>
      <w:lvlText w:val="•"/>
      <w:lvlJc w:val="left"/>
      <w:pPr>
        <w:tabs>
          <w:tab w:val="num" w:pos="4320"/>
        </w:tabs>
        <w:ind w:left="4320" w:hanging="360"/>
      </w:pPr>
      <w:rPr>
        <w:rFonts w:ascii="Arial" w:hAnsi="Arial" w:hint="default"/>
      </w:rPr>
    </w:lvl>
    <w:lvl w:ilvl="6" w:tplc="6EF2B174" w:tentative="1">
      <w:start w:val="1"/>
      <w:numFmt w:val="bullet"/>
      <w:lvlText w:val="•"/>
      <w:lvlJc w:val="left"/>
      <w:pPr>
        <w:tabs>
          <w:tab w:val="num" w:pos="5040"/>
        </w:tabs>
        <w:ind w:left="5040" w:hanging="360"/>
      </w:pPr>
      <w:rPr>
        <w:rFonts w:ascii="Arial" w:hAnsi="Arial" w:hint="default"/>
      </w:rPr>
    </w:lvl>
    <w:lvl w:ilvl="7" w:tplc="5016F3B6" w:tentative="1">
      <w:start w:val="1"/>
      <w:numFmt w:val="bullet"/>
      <w:lvlText w:val="•"/>
      <w:lvlJc w:val="left"/>
      <w:pPr>
        <w:tabs>
          <w:tab w:val="num" w:pos="5760"/>
        </w:tabs>
        <w:ind w:left="5760" w:hanging="360"/>
      </w:pPr>
      <w:rPr>
        <w:rFonts w:ascii="Arial" w:hAnsi="Arial" w:hint="default"/>
      </w:rPr>
    </w:lvl>
    <w:lvl w:ilvl="8" w:tplc="293E9FA4" w:tentative="1">
      <w:start w:val="1"/>
      <w:numFmt w:val="bullet"/>
      <w:lvlText w:val="•"/>
      <w:lvlJc w:val="left"/>
      <w:pPr>
        <w:tabs>
          <w:tab w:val="num" w:pos="6480"/>
        </w:tabs>
        <w:ind w:left="6480" w:hanging="360"/>
      </w:pPr>
      <w:rPr>
        <w:rFonts w:ascii="Arial" w:hAnsi="Arial" w:hint="default"/>
      </w:r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3746D76"/>
    <w:multiLevelType w:val="hybridMultilevel"/>
    <w:tmpl w:val="66961CDE"/>
    <w:lvl w:ilvl="0" w:tplc="DBBC58DE">
      <w:start w:val="700"/>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E73369"/>
    <w:multiLevelType w:val="hybridMultilevel"/>
    <w:tmpl w:val="BCF6B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19749B"/>
    <w:multiLevelType w:val="hybridMultilevel"/>
    <w:tmpl w:val="6FCA224E"/>
    <w:lvl w:ilvl="0" w:tplc="B80C2D8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897139D"/>
    <w:multiLevelType w:val="hybridMultilevel"/>
    <w:tmpl w:val="5C104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9A4615"/>
    <w:multiLevelType w:val="hybridMultilevel"/>
    <w:tmpl w:val="64DCD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3">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nsid w:val="6FCD4861"/>
    <w:multiLevelType w:val="hybridMultilevel"/>
    <w:tmpl w:val="F86E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7571AE5"/>
    <w:multiLevelType w:val="hybridMultilevel"/>
    <w:tmpl w:val="020A92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2"/>
  </w:num>
  <w:num w:numId="3">
    <w:abstractNumId w:val="10"/>
  </w:num>
  <w:num w:numId="4">
    <w:abstractNumId w:val="23"/>
  </w:num>
  <w:num w:numId="5">
    <w:abstractNumId w:val="25"/>
  </w:num>
  <w:num w:numId="6">
    <w:abstractNumId w:val="27"/>
  </w:num>
  <w:num w:numId="7">
    <w:abstractNumId w:val="20"/>
  </w:num>
  <w:num w:numId="8">
    <w:abstractNumId w:val="26"/>
  </w:num>
  <w:num w:numId="9">
    <w:abstractNumId w:val="14"/>
  </w:num>
  <w:num w:numId="10">
    <w:abstractNumId w:val="21"/>
  </w:num>
  <w:num w:numId="11">
    <w:abstractNumId w:val="4"/>
  </w:num>
  <w:num w:numId="12">
    <w:abstractNumId w:val="22"/>
  </w:num>
  <w:num w:numId="13">
    <w:abstractNumId w:val="3"/>
  </w:num>
  <w:num w:numId="14">
    <w:abstractNumId w:val="15"/>
  </w:num>
  <w:num w:numId="15">
    <w:abstractNumId w:val="19"/>
  </w:num>
  <w:num w:numId="16">
    <w:abstractNumId w:val="9"/>
  </w:num>
  <w:num w:numId="17">
    <w:abstractNumId w:val="28"/>
  </w:num>
  <w:num w:numId="18">
    <w:abstractNumId w:val="12"/>
  </w:num>
  <w:num w:numId="19">
    <w:abstractNumId w:val="18"/>
  </w:num>
  <w:num w:numId="20">
    <w:abstractNumId w:val="16"/>
  </w:num>
  <w:num w:numId="21">
    <w:abstractNumId w:val="24"/>
  </w:num>
  <w:num w:numId="22">
    <w:abstractNumId w:val="6"/>
  </w:num>
  <w:num w:numId="23">
    <w:abstractNumId w:val="13"/>
  </w:num>
  <w:num w:numId="24">
    <w:abstractNumId w:val="8"/>
  </w:num>
  <w:num w:numId="25">
    <w:abstractNumId w:val="1"/>
  </w:num>
  <w:num w:numId="26">
    <w:abstractNumId w:val="17"/>
  </w:num>
  <w:num w:numId="27">
    <w:abstractNumId w:val="5"/>
  </w:num>
  <w:num w:numId="28">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BF0"/>
    <w:rsid w:val="00001F79"/>
    <w:rsid w:val="00001FC3"/>
    <w:rsid w:val="00002375"/>
    <w:rsid w:val="0000270A"/>
    <w:rsid w:val="00002A8E"/>
    <w:rsid w:val="00002B56"/>
    <w:rsid w:val="00002BC6"/>
    <w:rsid w:val="00002ED7"/>
    <w:rsid w:val="00003131"/>
    <w:rsid w:val="00003227"/>
    <w:rsid w:val="000037FB"/>
    <w:rsid w:val="00003EF4"/>
    <w:rsid w:val="0000403F"/>
    <w:rsid w:val="00004885"/>
    <w:rsid w:val="00004BA2"/>
    <w:rsid w:val="00004D8C"/>
    <w:rsid w:val="00004DCB"/>
    <w:rsid w:val="000051F0"/>
    <w:rsid w:val="00005269"/>
    <w:rsid w:val="0000553B"/>
    <w:rsid w:val="00005F6C"/>
    <w:rsid w:val="000062D2"/>
    <w:rsid w:val="000063BC"/>
    <w:rsid w:val="00006780"/>
    <w:rsid w:val="00006C7A"/>
    <w:rsid w:val="00007495"/>
    <w:rsid w:val="0000792C"/>
    <w:rsid w:val="00007B4B"/>
    <w:rsid w:val="00007D2E"/>
    <w:rsid w:val="000101EF"/>
    <w:rsid w:val="00010E97"/>
    <w:rsid w:val="00010FD1"/>
    <w:rsid w:val="0001117C"/>
    <w:rsid w:val="00011185"/>
    <w:rsid w:val="0001123D"/>
    <w:rsid w:val="000116BF"/>
    <w:rsid w:val="00011DAC"/>
    <w:rsid w:val="00012296"/>
    <w:rsid w:val="000124D1"/>
    <w:rsid w:val="00012D57"/>
    <w:rsid w:val="00012F10"/>
    <w:rsid w:val="0001321B"/>
    <w:rsid w:val="0001327E"/>
    <w:rsid w:val="00013353"/>
    <w:rsid w:val="000137BA"/>
    <w:rsid w:val="00013934"/>
    <w:rsid w:val="00013B63"/>
    <w:rsid w:val="00013F64"/>
    <w:rsid w:val="000141F0"/>
    <w:rsid w:val="0001442E"/>
    <w:rsid w:val="0001454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A0D"/>
    <w:rsid w:val="00020D17"/>
    <w:rsid w:val="00020D61"/>
    <w:rsid w:val="00020FA6"/>
    <w:rsid w:val="00021001"/>
    <w:rsid w:val="0002113C"/>
    <w:rsid w:val="0002130A"/>
    <w:rsid w:val="00021911"/>
    <w:rsid w:val="00021C67"/>
    <w:rsid w:val="00021DEC"/>
    <w:rsid w:val="000221EB"/>
    <w:rsid w:val="000222F7"/>
    <w:rsid w:val="000223D4"/>
    <w:rsid w:val="00022F8C"/>
    <w:rsid w:val="000233F4"/>
    <w:rsid w:val="00023C29"/>
    <w:rsid w:val="000240FD"/>
    <w:rsid w:val="00024472"/>
    <w:rsid w:val="000245ED"/>
    <w:rsid w:val="00024794"/>
    <w:rsid w:val="000249B3"/>
    <w:rsid w:val="00024D64"/>
    <w:rsid w:val="00024E37"/>
    <w:rsid w:val="0002506A"/>
    <w:rsid w:val="00025336"/>
    <w:rsid w:val="000255A1"/>
    <w:rsid w:val="000258DD"/>
    <w:rsid w:val="0002591B"/>
    <w:rsid w:val="00025BD8"/>
    <w:rsid w:val="0002644F"/>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8F"/>
    <w:rsid w:val="000325EF"/>
    <w:rsid w:val="00032A0C"/>
    <w:rsid w:val="00032D8A"/>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626"/>
    <w:rsid w:val="00040AAD"/>
    <w:rsid w:val="00040C15"/>
    <w:rsid w:val="00040ED9"/>
    <w:rsid w:val="000413B8"/>
    <w:rsid w:val="000416DE"/>
    <w:rsid w:val="0004182E"/>
    <w:rsid w:val="000418C8"/>
    <w:rsid w:val="000418EC"/>
    <w:rsid w:val="0004198E"/>
    <w:rsid w:val="00041D52"/>
    <w:rsid w:val="00041EC3"/>
    <w:rsid w:val="000423F8"/>
    <w:rsid w:val="00042BFC"/>
    <w:rsid w:val="00042EA0"/>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33A"/>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BB"/>
    <w:rsid w:val="000479AD"/>
    <w:rsid w:val="00047A59"/>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BDD"/>
    <w:rsid w:val="00062CE3"/>
    <w:rsid w:val="00062D9A"/>
    <w:rsid w:val="000631CE"/>
    <w:rsid w:val="00063485"/>
    <w:rsid w:val="00063837"/>
    <w:rsid w:val="00063B6B"/>
    <w:rsid w:val="00063F57"/>
    <w:rsid w:val="000644E4"/>
    <w:rsid w:val="0006480B"/>
    <w:rsid w:val="00064A2B"/>
    <w:rsid w:val="00064B46"/>
    <w:rsid w:val="00065016"/>
    <w:rsid w:val="00065031"/>
    <w:rsid w:val="0006549C"/>
    <w:rsid w:val="000659DD"/>
    <w:rsid w:val="00065D64"/>
    <w:rsid w:val="00066173"/>
    <w:rsid w:val="000662E1"/>
    <w:rsid w:val="000667D1"/>
    <w:rsid w:val="00066E2A"/>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1C2"/>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7AC"/>
    <w:rsid w:val="00077A3E"/>
    <w:rsid w:val="0008022A"/>
    <w:rsid w:val="00080418"/>
    <w:rsid w:val="000805B2"/>
    <w:rsid w:val="00080696"/>
    <w:rsid w:val="000808A3"/>
    <w:rsid w:val="00080D74"/>
    <w:rsid w:val="00080D8E"/>
    <w:rsid w:val="00081383"/>
    <w:rsid w:val="00081B61"/>
    <w:rsid w:val="000823D8"/>
    <w:rsid w:val="000826FF"/>
    <w:rsid w:val="00082768"/>
    <w:rsid w:val="0008284C"/>
    <w:rsid w:val="00082990"/>
    <w:rsid w:val="00082A49"/>
    <w:rsid w:val="00082C90"/>
    <w:rsid w:val="00082F2A"/>
    <w:rsid w:val="000832D0"/>
    <w:rsid w:val="00083322"/>
    <w:rsid w:val="00083663"/>
    <w:rsid w:val="000838E5"/>
    <w:rsid w:val="0008399B"/>
    <w:rsid w:val="00083ABE"/>
    <w:rsid w:val="000840F5"/>
    <w:rsid w:val="000841C1"/>
    <w:rsid w:val="00084255"/>
    <w:rsid w:val="000843CC"/>
    <w:rsid w:val="0008473D"/>
    <w:rsid w:val="00085239"/>
    <w:rsid w:val="00085F08"/>
    <w:rsid w:val="000862BA"/>
    <w:rsid w:val="000862F6"/>
    <w:rsid w:val="000868B5"/>
    <w:rsid w:val="00086936"/>
    <w:rsid w:val="00086B50"/>
    <w:rsid w:val="00086B78"/>
    <w:rsid w:val="00086C4D"/>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5AC"/>
    <w:rsid w:val="000A09A2"/>
    <w:rsid w:val="000A0CA1"/>
    <w:rsid w:val="000A0D70"/>
    <w:rsid w:val="000A0E99"/>
    <w:rsid w:val="000A1692"/>
    <w:rsid w:val="000A1878"/>
    <w:rsid w:val="000A18E3"/>
    <w:rsid w:val="000A1982"/>
    <w:rsid w:val="000A1AD3"/>
    <w:rsid w:val="000A1D49"/>
    <w:rsid w:val="000A23E5"/>
    <w:rsid w:val="000A249B"/>
    <w:rsid w:val="000A26E4"/>
    <w:rsid w:val="000A2D70"/>
    <w:rsid w:val="000A31F7"/>
    <w:rsid w:val="000A39F2"/>
    <w:rsid w:val="000A3ACB"/>
    <w:rsid w:val="000A4486"/>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E8D"/>
    <w:rsid w:val="000B10AB"/>
    <w:rsid w:val="000B10E2"/>
    <w:rsid w:val="000B130E"/>
    <w:rsid w:val="000B1337"/>
    <w:rsid w:val="000B1AD1"/>
    <w:rsid w:val="000B1B50"/>
    <w:rsid w:val="000B1CD3"/>
    <w:rsid w:val="000B2082"/>
    <w:rsid w:val="000B254B"/>
    <w:rsid w:val="000B256B"/>
    <w:rsid w:val="000B2850"/>
    <w:rsid w:val="000B32D4"/>
    <w:rsid w:val="000B3413"/>
    <w:rsid w:val="000B3794"/>
    <w:rsid w:val="000B38DA"/>
    <w:rsid w:val="000B3F37"/>
    <w:rsid w:val="000B4498"/>
    <w:rsid w:val="000B4788"/>
    <w:rsid w:val="000B47DA"/>
    <w:rsid w:val="000B49D7"/>
    <w:rsid w:val="000B546F"/>
    <w:rsid w:val="000B565B"/>
    <w:rsid w:val="000B56C5"/>
    <w:rsid w:val="000B6030"/>
    <w:rsid w:val="000B65BB"/>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DE1"/>
    <w:rsid w:val="000C2E7E"/>
    <w:rsid w:val="000C37B2"/>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C7293"/>
    <w:rsid w:val="000D0057"/>
    <w:rsid w:val="000D0153"/>
    <w:rsid w:val="000D037E"/>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AE0"/>
    <w:rsid w:val="000D2CDA"/>
    <w:rsid w:val="000D2FA7"/>
    <w:rsid w:val="000D362A"/>
    <w:rsid w:val="000D37ED"/>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93D"/>
    <w:rsid w:val="000D6E27"/>
    <w:rsid w:val="000D6E96"/>
    <w:rsid w:val="000D7268"/>
    <w:rsid w:val="000D7399"/>
    <w:rsid w:val="000D7783"/>
    <w:rsid w:val="000D77FB"/>
    <w:rsid w:val="000D7CD6"/>
    <w:rsid w:val="000D7D26"/>
    <w:rsid w:val="000E011D"/>
    <w:rsid w:val="000E031E"/>
    <w:rsid w:val="000E03CF"/>
    <w:rsid w:val="000E03F8"/>
    <w:rsid w:val="000E0D89"/>
    <w:rsid w:val="000E0E5A"/>
    <w:rsid w:val="000E1003"/>
    <w:rsid w:val="000E140F"/>
    <w:rsid w:val="000E14B9"/>
    <w:rsid w:val="000E1649"/>
    <w:rsid w:val="000E1722"/>
    <w:rsid w:val="000E182B"/>
    <w:rsid w:val="000E1866"/>
    <w:rsid w:val="000E1CBB"/>
    <w:rsid w:val="000E1E8E"/>
    <w:rsid w:val="000E24CB"/>
    <w:rsid w:val="000E2666"/>
    <w:rsid w:val="000E2787"/>
    <w:rsid w:val="000E279B"/>
    <w:rsid w:val="000E2C7C"/>
    <w:rsid w:val="000E3075"/>
    <w:rsid w:val="000E327D"/>
    <w:rsid w:val="000E331F"/>
    <w:rsid w:val="000E3358"/>
    <w:rsid w:val="000E38ED"/>
    <w:rsid w:val="000E39E1"/>
    <w:rsid w:val="000E3F84"/>
    <w:rsid w:val="000E40C3"/>
    <w:rsid w:val="000E453D"/>
    <w:rsid w:val="000E4675"/>
    <w:rsid w:val="000E4C9B"/>
    <w:rsid w:val="000E4D01"/>
    <w:rsid w:val="000E4DF9"/>
    <w:rsid w:val="000E5830"/>
    <w:rsid w:val="000E5A27"/>
    <w:rsid w:val="000E5B39"/>
    <w:rsid w:val="000E5C4E"/>
    <w:rsid w:val="000E5CA5"/>
    <w:rsid w:val="000E5E3A"/>
    <w:rsid w:val="000E6188"/>
    <w:rsid w:val="000E6576"/>
    <w:rsid w:val="000E65A7"/>
    <w:rsid w:val="000E6635"/>
    <w:rsid w:val="000E6BAF"/>
    <w:rsid w:val="000E6EED"/>
    <w:rsid w:val="000E6F62"/>
    <w:rsid w:val="000E74AA"/>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587"/>
    <w:rsid w:val="00103638"/>
    <w:rsid w:val="00103658"/>
    <w:rsid w:val="0010366C"/>
    <w:rsid w:val="00103A73"/>
    <w:rsid w:val="00103AF4"/>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2C98"/>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29B"/>
    <w:rsid w:val="00122727"/>
    <w:rsid w:val="00122842"/>
    <w:rsid w:val="00122C42"/>
    <w:rsid w:val="00122D3F"/>
    <w:rsid w:val="00122EE8"/>
    <w:rsid w:val="001232D2"/>
    <w:rsid w:val="0012345C"/>
    <w:rsid w:val="001238D7"/>
    <w:rsid w:val="00123975"/>
    <w:rsid w:val="00123DED"/>
    <w:rsid w:val="0012467D"/>
    <w:rsid w:val="001246EC"/>
    <w:rsid w:val="001249D7"/>
    <w:rsid w:val="001249FC"/>
    <w:rsid w:val="00124DF2"/>
    <w:rsid w:val="00124E10"/>
    <w:rsid w:val="00124FF5"/>
    <w:rsid w:val="00125078"/>
    <w:rsid w:val="001252FE"/>
    <w:rsid w:val="001255A6"/>
    <w:rsid w:val="001255C4"/>
    <w:rsid w:val="00125A09"/>
    <w:rsid w:val="00125D34"/>
    <w:rsid w:val="0012636F"/>
    <w:rsid w:val="001264B3"/>
    <w:rsid w:val="00126771"/>
    <w:rsid w:val="001268D1"/>
    <w:rsid w:val="001269AB"/>
    <w:rsid w:val="001274AC"/>
    <w:rsid w:val="001274D4"/>
    <w:rsid w:val="001275AE"/>
    <w:rsid w:val="001275E6"/>
    <w:rsid w:val="00127C92"/>
    <w:rsid w:val="00127DE2"/>
    <w:rsid w:val="00127F28"/>
    <w:rsid w:val="0013016D"/>
    <w:rsid w:val="001306E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B5"/>
    <w:rsid w:val="001342C3"/>
    <w:rsid w:val="00134360"/>
    <w:rsid w:val="001347BB"/>
    <w:rsid w:val="00134BD9"/>
    <w:rsid w:val="00135015"/>
    <w:rsid w:val="00135095"/>
    <w:rsid w:val="001353DE"/>
    <w:rsid w:val="00135517"/>
    <w:rsid w:val="00135829"/>
    <w:rsid w:val="00135884"/>
    <w:rsid w:val="001358A7"/>
    <w:rsid w:val="001358F4"/>
    <w:rsid w:val="00135930"/>
    <w:rsid w:val="00135E7F"/>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853"/>
    <w:rsid w:val="001418FE"/>
    <w:rsid w:val="00141A16"/>
    <w:rsid w:val="00141E46"/>
    <w:rsid w:val="00141ED1"/>
    <w:rsid w:val="00141F72"/>
    <w:rsid w:val="00141FD3"/>
    <w:rsid w:val="0014206B"/>
    <w:rsid w:val="00142093"/>
    <w:rsid w:val="001428DC"/>
    <w:rsid w:val="00142E42"/>
    <w:rsid w:val="00143153"/>
    <w:rsid w:val="00143623"/>
    <w:rsid w:val="0014371C"/>
    <w:rsid w:val="001439F8"/>
    <w:rsid w:val="00143A0E"/>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5F1B"/>
    <w:rsid w:val="001462D7"/>
    <w:rsid w:val="00146577"/>
    <w:rsid w:val="00146773"/>
    <w:rsid w:val="00146A21"/>
    <w:rsid w:val="00146AE1"/>
    <w:rsid w:val="0014703E"/>
    <w:rsid w:val="00147923"/>
    <w:rsid w:val="0014796E"/>
    <w:rsid w:val="00147D65"/>
    <w:rsid w:val="00147D91"/>
    <w:rsid w:val="00150041"/>
    <w:rsid w:val="00150662"/>
    <w:rsid w:val="001508E1"/>
    <w:rsid w:val="00150B02"/>
    <w:rsid w:val="00150E73"/>
    <w:rsid w:val="001510ED"/>
    <w:rsid w:val="001511EE"/>
    <w:rsid w:val="001517AB"/>
    <w:rsid w:val="00151805"/>
    <w:rsid w:val="00151897"/>
    <w:rsid w:val="00151ACC"/>
    <w:rsid w:val="00152026"/>
    <w:rsid w:val="00152066"/>
    <w:rsid w:val="00152484"/>
    <w:rsid w:val="00152559"/>
    <w:rsid w:val="00152A3B"/>
    <w:rsid w:val="00152A97"/>
    <w:rsid w:val="00153334"/>
    <w:rsid w:val="0015347E"/>
    <w:rsid w:val="001536A9"/>
    <w:rsid w:val="00153A48"/>
    <w:rsid w:val="00153A6B"/>
    <w:rsid w:val="00153E69"/>
    <w:rsid w:val="00153EEF"/>
    <w:rsid w:val="00153F29"/>
    <w:rsid w:val="001544AB"/>
    <w:rsid w:val="00154F0D"/>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C9A"/>
    <w:rsid w:val="00156DD1"/>
    <w:rsid w:val="00157248"/>
    <w:rsid w:val="00157FD0"/>
    <w:rsid w:val="00160078"/>
    <w:rsid w:val="0016019C"/>
    <w:rsid w:val="001601BE"/>
    <w:rsid w:val="001601C7"/>
    <w:rsid w:val="001602C2"/>
    <w:rsid w:val="001603B9"/>
    <w:rsid w:val="00160674"/>
    <w:rsid w:val="00160786"/>
    <w:rsid w:val="001607A2"/>
    <w:rsid w:val="00160A5D"/>
    <w:rsid w:val="00161187"/>
    <w:rsid w:val="00161E89"/>
    <w:rsid w:val="00162262"/>
    <w:rsid w:val="001623A3"/>
    <w:rsid w:val="00162BD5"/>
    <w:rsid w:val="00162CF1"/>
    <w:rsid w:val="00162EB6"/>
    <w:rsid w:val="00162F82"/>
    <w:rsid w:val="001630E4"/>
    <w:rsid w:val="001634E9"/>
    <w:rsid w:val="0016368F"/>
    <w:rsid w:val="001636EF"/>
    <w:rsid w:val="001639BC"/>
    <w:rsid w:val="00163AFC"/>
    <w:rsid w:val="00163C9A"/>
    <w:rsid w:val="00163DA0"/>
    <w:rsid w:val="00164646"/>
    <w:rsid w:val="001647FA"/>
    <w:rsid w:val="00164B55"/>
    <w:rsid w:val="00164D25"/>
    <w:rsid w:val="00165137"/>
    <w:rsid w:val="001652DD"/>
    <w:rsid w:val="00165987"/>
    <w:rsid w:val="00165B2B"/>
    <w:rsid w:val="00165B79"/>
    <w:rsid w:val="00165D9A"/>
    <w:rsid w:val="00166036"/>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55A"/>
    <w:rsid w:val="00174DDB"/>
    <w:rsid w:val="00175009"/>
    <w:rsid w:val="001752EC"/>
    <w:rsid w:val="001754E4"/>
    <w:rsid w:val="00175A6E"/>
    <w:rsid w:val="00175B5A"/>
    <w:rsid w:val="00175EF2"/>
    <w:rsid w:val="00176414"/>
    <w:rsid w:val="00176996"/>
    <w:rsid w:val="00176BDB"/>
    <w:rsid w:val="0017714C"/>
    <w:rsid w:val="0017722E"/>
    <w:rsid w:val="001772A6"/>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1B4B"/>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959"/>
    <w:rsid w:val="00185E05"/>
    <w:rsid w:val="00185E59"/>
    <w:rsid w:val="00185F10"/>
    <w:rsid w:val="00185FDA"/>
    <w:rsid w:val="00186395"/>
    <w:rsid w:val="001863E3"/>
    <w:rsid w:val="0018695F"/>
    <w:rsid w:val="00186B4D"/>
    <w:rsid w:val="00187045"/>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2EF0"/>
    <w:rsid w:val="001932F2"/>
    <w:rsid w:val="00193760"/>
    <w:rsid w:val="00193987"/>
    <w:rsid w:val="00193A69"/>
    <w:rsid w:val="001941AA"/>
    <w:rsid w:val="0019443E"/>
    <w:rsid w:val="00194777"/>
    <w:rsid w:val="00194955"/>
    <w:rsid w:val="00194C5C"/>
    <w:rsid w:val="00195097"/>
    <w:rsid w:val="001953D5"/>
    <w:rsid w:val="00195430"/>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04E"/>
    <w:rsid w:val="001A0303"/>
    <w:rsid w:val="001A0313"/>
    <w:rsid w:val="001A05A0"/>
    <w:rsid w:val="001A0676"/>
    <w:rsid w:val="001A067A"/>
    <w:rsid w:val="001A06A0"/>
    <w:rsid w:val="001A06C8"/>
    <w:rsid w:val="001A0A4F"/>
    <w:rsid w:val="001A1285"/>
    <w:rsid w:val="001A1337"/>
    <w:rsid w:val="001A161E"/>
    <w:rsid w:val="001A16A2"/>
    <w:rsid w:val="001A1CC6"/>
    <w:rsid w:val="001A1F22"/>
    <w:rsid w:val="001A2254"/>
    <w:rsid w:val="001A22E6"/>
    <w:rsid w:val="001A26F9"/>
    <w:rsid w:val="001A2939"/>
    <w:rsid w:val="001A2C08"/>
    <w:rsid w:val="001A2EB3"/>
    <w:rsid w:val="001A2FD5"/>
    <w:rsid w:val="001A3037"/>
    <w:rsid w:val="001A30FB"/>
    <w:rsid w:val="001A36CF"/>
    <w:rsid w:val="001A3974"/>
    <w:rsid w:val="001A3BBA"/>
    <w:rsid w:val="001A3F0F"/>
    <w:rsid w:val="001A3FA5"/>
    <w:rsid w:val="001A438D"/>
    <w:rsid w:val="001A44F6"/>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312"/>
    <w:rsid w:val="001B24D4"/>
    <w:rsid w:val="001B278E"/>
    <w:rsid w:val="001B2993"/>
    <w:rsid w:val="001B2C18"/>
    <w:rsid w:val="001B35A8"/>
    <w:rsid w:val="001B35C1"/>
    <w:rsid w:val="001B3706"/>
    <w:rsid w:val="001B3754"/>
    <w:rsid w:val="001B3A10"/>
    <w:rsid w:val="001B4094"/>
    <w:rsid w:val="001B4196"/>
    <w:rsid w:val="001B41E4"/>
    <w:rsid w:val="001B4371"/>
    <w:rsid w:val="001B4452"/>
    <w:rsid w:val="001B49EB"/>
    <w:rsid w:val="001B4DF6"/>
    <w:rsid w:val="001B510D"/>
    <w:rsid w:val="001B5332"/>
    <w:rsid w:val="001B54E9"/>
    <w:rsid w:val="001B55DE"/>
    <w:rsid w:val="001B571F"/>
    <w:rsid w:val="001B6740"/>
    <w:rsid w:val="001B7066"/>
    <w:rsid w:val="001B70CF"/>
    <w:rsid w:val="001B7341"/>
    <w:rsid w:val="001B748B"/>
    <w:rsid w:val="001B7695"/>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B97"/>
    <w:rsid w:val="001C3DC6"/>
    <w:rsid w:val="001C3E02"/>
    <w:rsid w:val="001C410D"/>
    <w:rsid w:val="001C4A39"/>
    <w:rsid w:val="001C4F5F"/>
    <w:rsid w:val="001C54B8"/>
    <w:rsid w:val="001C589B"/>
    <w:rsid w:val="001C58A6"/>
    <w:rsid w:val="001C5BC8"/>
    <w:rsid w:val="001C5DBB"/>
    <w:rsid w:val="001C5F88"/>
    <w:rsid w:val="001C6182"/>
    <w:rsid w:val="001C619C"/>
    <w:rsid w:val="001C6269"/>
    <w:rsid w:val="001C66D2"/>
    <w:rsid w:val="001C6895"/>
    <w:rsid w:val="001C6B1E"/>
    <w:rsid w:val="001C7F47"/>
    <w:rsid w:val="001D006C"/>
    <w:rsid w:val="001D056C"/>
    <w:rsid w:val="001D0578"/>
    <w:rsid w:val="001D0593"/>
    <w:rsid w:val="001D0BD5"/>
    <w:rsid w:val="001D0D95"/>
    <w:rsid w:val="001D1258"/>
    <w:rsid w:val="001D1292"/>
    <w:rsid w:val="001D19F8"/>
    <w:rsid w:val="001D1BE8"/>
    <w:rsid w:val="001D1C51"/>
    <w:rsid w:val="001D1CFF"/>
    <w:rsid w:val="001D216E"/>
    <w:rsid w:val="001D21B0"/>
    <w:rsid w:val="001D234A"/>
    <w:rsid w:val="001D25B8"/>
    <w:rsid w:val="001D28C1"/>
    <w:rsid w:val="001D29AE"/>
    <w:rsid w:val="001D2B3C"/>
    <w:rsid w:val="001D2D03"/>
    <w:rsid w:val="001D2E6C"/>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359"/>
    <w:rsid w:val="001D6B53"/>
    <w:rsid w:val="001D6E61"/>
    <w:rsid w:val="001D6F30"/>
    <w:rsid w:val="001D7260"/>
    <w:rsid w:val="001D7816"/>
    <w:rsid w:val="001D79F1"/>
    <w:rsid w:val="001D7ADE"/>
    <w:rsid w:val="001D7B58"/>
    <w:rsid w:val="001D7B96"/>
    <w:rsid w:val="001D7FE2"/>
    <w:rsid w:val="001E00D1"/>
    <w:rsid w:val="001E053F"/>
    <w:rsid w:val="001E09B7"/>
    <w:rsid w:val="001E09F4"/>
    <w:rsid w:val="001E0A73"/>
    <w:rsid w:val="001E0F8B"/>
    <w:rsid w:val="001E111F"/>
    <w:rsid w:val="001E1284"/>
    <w:rsid w:val="001E12F4"/>
    <w:rsid w:val="001E1524"/>
    <w:rsid w:val="001E16D8"/>
    <w:rsid w:val="001E1710"/>
    <w:rsid w:val="001E1924"/>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28E"/>
    <w:rsid w:val="001E6313"/>
    <w:rsid w:val="001E65D5"/>
    <w:rsid w:val="001E6BDA"/>
    <w:rsid w:val="001E6C1B"/>
    <w:rsid w:val="001E7173"/>
    <w:rsid w:val="001E719A"/>
    <w:rsid w:val="001E750C"/>
    <w:rsid w:val="001E7A16"/>
    <w:rsid w:val="001E7A8F"/>
    <w:rsid w:val="001E7D26"/>
    <w:rsid w:val="001F020C"/>
    <w:rsid w:val="001F0546"/>
    <w:rsid w:val="001F08BC"/>
    <w:rsid w:val="001F0DDF"/>
    <w:rsid w:val="001F0F9E"/>
    <w:rsid w:val="001F10D1"/>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3A1"/>
    <w:rsid w:val="001F35A8"/>
    <w:rsid w:val="001F36BC"/>
    <w:rsid w:val="001F3724"/>
    <w:rsid w:val="001F39AB"/>
    <w:rsid w:val="001F3CC3"/>
    <w:rsid w:val="001F3CD1"/>
    <w:rsid w:val="001F3EA4"/>
    <w:rsid w:val="001F45E8"/>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727"/>
    <w:rsid w:val="0020087C"/>
    <w:rsid w:val="00200A92"/>
    <w:rsid w:val="00200B81"/>
    <w:rsid w:val="00200BF9"/>
    <w:rsid w:val="00200CC2"/>
    <w:rsid w:val="0020142D"/>
    <w:rsid w:val="00201446"/>
    <w:rsid w:val="00201488"/>
    <w:rsid w:val="002016C0"/>
    <w:rsid w:val="0020185F"/>
    <w:rsid w:val="00201A5F"/>
    <w:rsid w:val="00201B59"/>
    <w:rsid w:val="00201DEC"/>
    <w:rsid w:val="00201E2D"/>
    <w:rsid w:val="002024B8"/>
    <w:rsid w:val="002024E6"/>
    <w:rsid w:val="00202BF4"/>
    <w:rsid w:val="00202D2E"/>
    <w:rsid w:val="00203159"/>
    <w:rsid w:val="0020363D"/>
    <w:rsid w:val="00203A6E"/>
    <w:rsid w:val="00203AD9"/>
    <w:rsid w:val="00203F00"/>
    <w:rsid w:val="00203F5C"/>
    <w:rsid w:val="0020416B"/>
    <w:rsid w:val="0020478A"/>
    <w:rsid w:val="002047DE"/>
    <w:rsid w:val="00204981"/>
    <w:rsid w:val="00204A5A"/>
    <w:rsid w:val="00204B2A"/>
    <w:rsid w:val="00204C12"/>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CFA"/>
    <w:rsid w:val="00210DBD"/>
    <w:rsid w:val="00210F42"/>
    <w:rsid w:val="00211042"/>
    <w:rsid w:val="00211345"/>
    <w:rsid w:val="002113F2"/>
    <w:rsid w:val="002114FA"/>
    <w:rsid w:val="002119D6"/>
    <w:rsid w:val="00211D31"/>
    <w:rsid w:val="00211DD9"/>
    <w:rsid w:val="00211ED0"/>
    <w:rsid w:val="002120D3"/>
    <w:rsid w:val="002121C0"/>
    <w:rsid w:val="00212816"/>
    <w:rsid w:val="00212D39"/>
    <w:rsid w:val="002130A9"/>
    <w:rsid w:val="002130BD"/>
    <w:rsid w:val="00213851"/>
    <w:rsid w:val="00214298"/>
    <w:rsid w:val="00214D9D"/>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57"/>
    <w:rsid w:val="002202EC"/>
    <w:rsid w:val="002204ED"/>
    <w:rsid w:val="002207CE"/>
    <w:rsid w:val="002208BE"/>
    <w:rsid w:val="0022091D"/>
    <w:rsid w:val="00220A5F"/>
    <w:rsid w:val="00220B00"/>
    <w:rsid w:val="00220E92"/>
    <w:rsid w:val="00221022"/>
    <w:rsid w:val="00221182"/>
    <w:rsid w:val="0022135D"/>
    <w:rsid w:val="00221A25"/>
    <w:rsid w:val="00222052"/>
    <w:rsid w:val="002221D4"/>
    <w:rsid w:val="002222A4"/>
    <w:rsid w:val="0022232E"/>
    <w:rsid w:val="00222AB8"/>
    <w:rsid w:val="00222B25"/>
    <w:rsid w:val="00222FE7"/>
    <w:rsid w:val="00223020"/>
    <w:rsid w:val="002230A0"/>
    <w:rsid w:val="002234BE"/>
    <w:rsid w:val="002235DF"/>
    <w:rsid w:val="00223833"/>
    <w:rsid w:val="00223ACD"/>
    <w:rsid w:val="00224537"/>
    <w:rsid w:val="00224A38"/>
    <w:rsid w:val="00224A9B"/>
    <w:rsid w:val="00224E5B"/>
    <w:rsid w:val="002254F6"/>
    <w:rsid w:val="002263EA"/>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8E3"/>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A76"/>
    <w:rsid w:val="00242B2A"/>
    <w:rsid w:val="00242CAE"/>
    <w:rsid w:val="00242DBC"/>
    <w:rsid w:val="00242E56"/>
    <w:rsid w:val="00243ACD"/>
    <w:rsid w:val="00243F4A"/>
    <w:rsid w:val="0024445A"/>
    <w:rsid w:val="00244582"/>
    <w:rsid w:val="00244606"/>
    <w:rsid w:val="00244924"/>
    <w:rsid w:val="002449F4"/>
    <w:rsid w:val="00244F6B"/>
    <w:rsid w:val="0024520E"/>
    <w:rsid w:val="0024530E"/>
    <w:rsid w:val="00245492"/>
    <w:rsid w:val="00245A41"/>
    <w:rsid w:val="00245B70"/>
    <w:rsid w:val="00245CDC"/>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3B3"/>
    <w:rsid w:val="002525B4"/>
    <w:rsid w:val="00252AEF"/>
    <w:rsid w:val="00252CCA"/>
    <w:rsid w:val="002530D6"/>
    <w:rsid w:val="002530D9"/>
    <w:rsid w:val="0025325D"/>
    <w:rsid w:val="002533FF"/>
    <w:rsid w:val="00253400"/>
    <w:rsid w:val="002537F5"/>
    <w:rsid w:val="00253905"/>
    <w:rsid w:val="00253A36"/>
    <w:rsid w:val="00253BF8"/>
    <w:rsid w:val="00253F7E"/>
    <w:rsid w:val="0025429A"/>
    <w:rsid w:val="00254313"/>
    <w:rsid w:val="00254AD7"/>
    <w:rsid w:val="00254C1A"/>
    <w:rsid w:val="00254D05"/>
    <w:rsid w:val="00255125"/>
    <w:rsid w:val="00255DA7"/>
    <w:rsid w:val="00255DD1"/>
    <w:rsid w:val="00256360"/>
    <w:rsid w:val="00256B22"/>
    <w:rsid w:val="00256D51"/>
    <w:rsid w:val="00256F02"/>
    <w:rsid w:val="00257034"/>
    <w:rsid w:val="00257078"/>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4FA"/>
    <w:rsid w:val="00266867"/>
    <w:rsid w:val="00266B56"/>
    <w:rsid w:val="0026716C"/>
    <w:rsid w:val="002671F4"/>
    <w:rsid w:val="002706CC"/>
    <w:rsid w:val="002708C1"/>
    <w:rsid w:val="002708D5"/>
    <w:rsid w:val="002708DA"/>
    <w:rsid w:val="00270C63"/>
    <w:rsid w:val="00270C73"/>
    <w:rsid w:val="00270C98"/>
    <w:rsid w:val="00270CF1"/>
    <w:rsid w:val="00270D81"/>
    <w:rsid w:val="00270E57"/>
    <w:rsid w:val="00270F31"/>
    <w:rsid w:val="00270FAA"/>
    <w:rsid w:val="002711C3"/>
    <w:rsid w:val="00271348"/>
    <w:rsid w:val="00271388"/>
    <w:rsid w:val="002713CE"/>
    <w:rsid w:val="0027160B"/>
    <w:rsid w:val="0027162C"/>
    <w:rsid w:val="002717CB"/>
    <w:rsid w:val="0027193C"/>
    <w:rsid w:val="0027193F"/>
    <w:rsid w:val="00271EEF"/>
    <w:rsid w:val="0027210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671"/>
    <w:rsid w:val="00274CE5"/>
    <w:rsid w:val="00274D08"/>
    <w:rsid w:val="00274DE3"/>
    <w:rsid w:val="0027540F"/>
    <w:rsid w:val="00275464"/>
    <w:rsid w:val="0027568B"/>
    <w:rsid w:val="002756D5"/>
    <w:rsid w:val="002757C7"/>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0B11"/>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2"/>
    <w:rsid w:val="00284293"/>
    <w:rsid w:val="00284D96"/>
    <w:rsid w:val="00284E7F"/>
    <w:rsid w:val="00284E89"/>
    <w:rsid w:val="0028550D"/>
    <w:rsid w:val="00285520"/>
    <w:rsid w:val="002857A5"/>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59"/>
    <w:rsid w:val="0029178F"/>
    <w:rsid w:val="00291C45"/>
    <w:rsid w:val="002924AA"/>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096A"/>
    <w:rsid w:val="002A1086"/>
    <w:rsid w:val="002A10D7"/>
    <w:rsid w:val="002A10D9"/>
    <w:rsid w:val="002A1411"/>
    <w:rsid w:val="002A1A57"/>
    <w:rsid w:val="002A1BB2"/>
    <w:rsid w:val="002A1C7D"/>
    <w:rsid w:val="002A1CB4"/>
    <w:rsid w:val="002A1DA1"/>
    <w:rsid w:val="002A205B"/>
    <w:rsid w:val="002A20B1"/>
    <w:rsid w:val="002A20E5"/>
    <w:rsid w:val="002A2920"/>
    <w:rsid w:val="002A2FB8"/>
    <w:rsid w:val="002A31FF"/>
    <w:rsid w:val="002A35B8"/>
    <w:rsid w:val="002A3668"/>
    <w:rsid w:val="002A3771"/>
    <w:rsid w:val="002A37C5"/>
    <w:rsid w:val="002A3AFD"/>
    <w:rsid w:val="002A3B12"/>
    <w:rsid w:val="002A3FB5"/>
    <w:rsid w:val="002A4102"/>
    <w:rsid w:val="002A4918"/>
    <w:rsid w:val="002A4B7D"/>
    <w:rsid w:val="002A4BCB"/>
    <w:rsid w:val="002A4E20"/>
    <w:rsid w:val="002A4E66"/>
    <w:rsid w:val="002A4EB6"/>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15E"/>
    <w:rsid w:val="002B053A"/>
    <w:rsid w:val="002B06B6"/>
    <w:rsid w:val="002B07BF"/>
    <w:rsid w:val="002B0805"/>
    <w:rsid w:val="002B0960"/>
    <w:rsid w:val="002B0BEF"/>
    <w:rsid w:val="002B0C9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B2B"/>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00F"/>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2DB"/>
    <w:rsid w:val="002D04BD"/>
    <w:rsid w:val="002D04DC"/>
    <w:rsid w:val="002D0657"/>
    <w:rsid w:val="002D0759"/>
    <w:rsid w:val="002D0820"/>
    <w:rsid w:val="002D09B3"/>
    <w:rsid w:val="002D0F10"/>
    <w:rsid w:val="002D1224"/>
    <w:rsid w:val="002D1258"/>
    <w:rsid w:val="002D13B7"/>
    <w:rsid w:val="002D2290"/>
    <w:rsid w:val="002D2B4E"/>
    <w:rsid w:val="002D2B96"/>
    <w:rsid w:val="002D2DA9"/>
    <w:rsid w:val="002D327F"/>
    <w:rsid w:val="002D3968"/>
    <w:rsid w:val="002D3D37"/>
    <w:rsid w:val="002D40A2"/>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4A8"/>
    <w:rsid w:val="002D6F0F"/>
    <w:rsid w:val="002D7235"/>
    <w:rsid w:val="002D7312"/>
    <w:rsid w:val="002D76E8"/>
    <w:rsid w:val="002E0303"/>
    <w:rsid w:val="002E08F4"/>
    <w:rsid w:val="002E0E94"/>
    <w:rsid w:val="002E1190"/>
    <w:rsid w:val="002E15A5"/>
    <w:rsid w:val="002E16BC"/>
    <w:rsid w:val="002E222E"/>
    <w:rsid w:val="002E25D2"/>
    <w:rsid w:val="002E2738"/>
    <w:rsid w:val="002E2923"/>
    <w:rsid w:val="002E2A76"/>
    <w:rsid w:val="002E306D"/>
    <w:rsid w:val="002E3378"/>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E74FE"/>
    <w:rsid w:val="002E7AC6"/>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CA6"/>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486"/>
    <w:rsid w:val="003035D7"/>
    <w:rsid w:val="003037E2"/>
    <w:rsid w:val="003038AE"/>
    <w:rsid w:val="0030419F"/>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DD6"/>
    <w:rsid w:val="00311E5A"/>
    <w:rsid w:val="00311EF4"/>
    <w:rsid w:val="00312709"/>
    <w:rsid w:val="003127E1"/>
    <w:rsid w:val="00312BD0"/>
    <w:rsid w:val="00313765"/>
    <w:rsid w:val="003137A0"/>
    <w:rsid w:val="00313BC1"/>
    <w:rsid w:val="00313C4F"/>
    <w:rsid w:val="00313DDC"/>
    <w:rsid w:val="003141C2"/>
    <w:rsid w:val="0031479F"/>
    <w:rsid w:val="00314ACB"/>
    <w:rsid w:val="00314B1F"/>
    <w:rsid w:val="00314C05"/>
    <w:rsid w:val="00314CBB"/>
    <w:rsid w:val="003156A9"/>
    <w:rsid w:val="0031599D"/>
    <w:rsid w:val="00315D47"/>
    <w:rsid w:val="00315E4B"/>
    <w:rsid w:val="00315EAF"/>
    <w:rsid w:val="00316064"/>
    <w:rsid w:val="003161FF"/>
    <w:rsid w:val="003166EB"/>
    <w:rsid w:val="00316B6E"/>
    <w:rsid w:val="00316C58"/>
    <w:rsid w:val="00316EAE"/>
    <w:rsid w:val="00317050"/>
    <w:rsid w:val="003171AB"/>
    <w:rsid w:val="0031750D"/>
    <w:rsid w:val="00317625"/>
    <w:rsid w:val="0031767A"/>
    <w:rsid w:val="00317731"/>
    <w:rsid w:val="003177FF"/>
    <w:rsid w:val="00317C5E"/>
    <w:rsid w:val="00317D2B"/>
    <w:rsid w:val="00317D3D"/>
    <w:rsid w:val="0032013F"/>
    <w:rsid w:val="0032018E"/>
    <w:rsid w:val="00320B1B"/>
    <w:rsid w:val="00320D63"/>
    <w:rsid w:val="00320DFB"/>
    <w:rsid w:val="00320F1B"/>
    <w:rsid w:val="00321369"/>
    <w:rsid w:val="0032151E"/>
    <w:rsid w:val="0032172E"/>
    <w:rsid w:val="00321822"/>
    <w:rsid w:val="00321B02"/>
    <w:rsid w:val="00321F42"/>
    <w:rsid w:val="0032204A"/>
    <w:rsid w:val="003220C0"/>
    <w:rsid w:val="003228E9"/>
    <w:rsid w:val="00322BC3"/>
    <w:rsid w:val="00322C2B"/>
    <w:rsid w:val="00322E3B"/>
    <w:rsid w:val="003232C9"/>
    <w:rsid w:val="003232E3"/>
    <w:rsid w:val="003239D1"/>
    <w:rsid w:val="00323FAD"/>
    <w:rsid w:val="00324089"/>
    <w:rsid w:val="003243AF"/>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34F"/>
    <w:rsid w:val="003308C4"/>
    <w:rsid w:val="00330C12"/>
    <w:rsid w:val="00330C30"/>
    <w:rsid w:val="00330DE8"/>
    <w:rsid w:val="003319A6"/>
    <w:rsid w:val="00331B82"/>
    <w:rsid w:val="00331DC1"/>
    <w:rsid w:val="00332123"/>
    <w:rsid w:val="003321C3"/>
    <w:rsid w:val="00332962"/>
    <w:rsid w:val="00332B5A"/>
    <w:rsid w:val="00332D99"/>
    <w:rsid w:val="0033301E"/>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706"/>
    <w:rsid w:val="00337B29"/>
    <w:rsid w:val="00337C71"/>
    <w:rsid w:val="00340CC6"/>
    <w:rsid w:val="00340E58"/>
    <w:rsid w:val="00341087"/>
    <w:rsid w:val="00341706"/>
    <w:rsid w:val="00341CFA"/>
    <w:rsid w:val="0034246D"/>
    <w:rsid w:val="00342FA0"/>
    <w:rsid w:val="0034305B"/>
    <w:rsid w:val="00343060"/>
    <w:rsid w:val="00343469"/>
    <w:rsid w:val="00343C24"/>
    <w:rsid w:val="00343E80"/>
    <w:rsid w:val="00343FA6"/>
    <w:rsid w:val="00344284"/>
    <w:rsid w:val="00344725"/>
    <w:rsid w:val="00344901"/>
    <w:rsid w:val="00344BAA"/>
    <w:rsid w:val="0034511B"/>
    <w:rsid w:val="00346067"/>
    <w:rsid w:val="00346F99"/>
    <w:rsid w:val="0034745C"/>
    <w:rsid w:val="003474CD"/>
    <w:rsid w:val="0034799F"/>
    <w:rsid w:val="003479B6"/>
    <w:rsid w:val="003479FE"/>
    <w:rsid w:val="00347D49"/>
    <w:rsid w:val="0035025F"/>
    <w:rsid w:val="0035041A"/>
    <w:rsid w:val="003505AD"/>
    <w:rsid w:val="00350631"/>
    <w:rsid w:val="00350762"/>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823"/>
    <w:rsid w:val="003538A5"/>
    <w:rsid w:val="003539B2"/>
    <w:rsid w:val="003539CE"/>
    <w:rsid w:val="00353A5A"/>
    <w:rsid w:val="00353C42"/>
    <w:rsid w:val="003540D0"/>
    <w:rsid w:val="0035414B"/>
    <w:rsid w:val="00354DD9"/>
    <w:rsid w:val="00354FE6"/>
    <w:rsid w:val="0035511C"/>
    <w:rsid w:val="003552C6"/>
    <w:rsid w:val="00355499"/>
    <w:rsid w:val="003558FD"/>
    <w:rsid w:val="00355A83"/>
    <w:rsid w:val="003562D7"/>
    <w:rsid w:val="00356353"/>
    <w:rsid w:val="0035637D"/>
    <w:rsid w:val="00356417"/>
    <w:rsid w:val="003567C9"/>
    <w:rsid w:val="003568E9"/>
    <w:rsid w:val="00356CEC"/>
    <w:rsid w:val="003572DE"/>
    <w:rsid w:val="00357659"/>
    <w:rsid w:val="00357712"/>
    <w:rsid w:val="00357979"/>
    <w:rsid w:val="00357CAE"/>
    <w:rsid w:val="003604DB"/>
    <w:rsid w:val="003607F2"/>
    <w:rsid w:val="003612F7"/>
    <w:rsid w:val="003617B5"/>
    <w:rsid w:val="0036185C"/>
    <w:rsid w:val="00361B1A"/>
    <w:rsid w:val="0036227D"/>
    <w:rsid w:val="0036262C"/>
    <w:rsid w:val="00362C5A"/>
    <w:rsid w:val="00363302"/>
    <w:rsid w:val="003633D5"/>
    <w:rsid w:val="003635B6"/>
    <w:rsid w:val="0036391E"/>
    <w:rsid w:val="00363A40"/>
    <w:rsid w:val="00363FC9"/>
    <w:rsid w:val="003641F1"/>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A6B"/>
    <w:rsid w:val="00372C12"/>
    <w:rsid w:val="00373178"/>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5E1"/>
    <w:rsid w:val="0037573C"/>
    <w:rsid w:val="00375DD1"/>
    <w:rsid w:val="00375F74"/>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6E"/>
    <w:rsid w:val="00380892"/>
    <w:rsid w:val="00380BBD"/>
    <w:rsid w:val="00380DBA"/>
    <w:rsid w:val="0038105F"/>
    <w:rsid w:val="00381B03"/>
    <w:rsid w:val="00382190"/>
    <w:rsid w:val="003821E7"/>
    <w:rsid w:val="00382304"/>
    <w:rsid w:val="003828F4"/>
    <w:rsid w:val="00382903"/>
    <w:rsid w:val="00382F79"/>
    <w:rsid w:val="003831C4"/>
    <w:rsid w:val="0038335C"/>
    <w:rsid w:val="00383CD8"/>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87BC8"/>
    <w:rsid w:val="00390449"/>
    <w:rsid w:val="003904B1"/>
    <w:rsid w:val="003907D2"/>
    <w:rsid w:val="003909BA"/>
    <w:rsid w:val="00390C56"/>
    <w:rsid w:val="0039122C"/>
    <w:rsid w:val="0039124D"/>
    <w:rsid w:val="003916B1"/>
    <w:rsid w:val="00391A8F"/>
    <w:rsid w:val="00391A92"/>
    <w:rsid w:val="00391C78"/>
    <w:rsid w:val="00391C99"/>
    <w:rsid w:val="0039266F"/>
    <w:rsid w:val="003926BE"/>
    <w:rsid w:val="003929BE"/>
    <w:rsid w:val="00392A1F"/>
    <w:rsid w:val="00392A63"/>
    <w:rsid w:val="00392D1A"/>
    <w:rsid w:val="00392DB8"/>
    <w:rsid w:val="0039380B"/>
    <w:rsid w:val="00393A68"/>
    <w:rsid w:val="00393B78"/>
    <w:rsid w:val="00393C12"/>
    <w:rsid w:val="00393EF8"/>
    <w:rsid w:val="00393F08"/>
    <w:rsid w:val="003946B1"/>
    <w:rsid w:val="00394775"/>
    <w:rsid w:val="00394832"/>
    <w:rsid w:val="00394948"/>
    <w:rsid w:val="003949CB"/>
    <w:rsid w:val="00394B0D"/>
    <w:rsid w:val="00394B44"/>
    <w:rsid w:val="00394CDB"/>
    <w:rsid w:val="00394D6C"/>
    <w:rsid w:val="0039502C"/>
    <w:rsid w:val="0039511F"/>
    <w:rsid w:val="003955FC"/>
    <w:rsid w:val="003956FE"/>
    <w:rsid w:val="003958AF"/>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0F28"/>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717"/>
    <w:rsid w:val="003A6CC0"/>
    <w:rsid w:val="003A71E1"/>
    <w:rsid w:val="003A76A9"/>
    <w:rsid w:val="003A76B9"/>
    <w:rsid w:val="003A7747"/>
    <w:rsid w:val="003B0299"/>
    <w:rsid w:val="003B0B4D"/>
    <w:rsid w:val="003B0C5B"/>
    <w:rsid w:val="003B111E"/>
    <w:rsid w:val="003B248F"/>
    <w:rsid w:val="003B27D6"/>
    <w:rsid w:val="003B2B79"/>
    <w:rsid w:val="003B2C70"/>
    <w:rsid w:val="003B2EFF"/>
    <w:rsid w:val="003B2F05"/>
    <w:rsid w:val="003B3171"/>
    <w:rsid w:val="003B3247"/>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049"/>
    <w:rsid w:val="003B63F9"/>
    <w:rsid w:val="003B6819"/>
    <w:rsid w:val="003B6861"/>
    <w:rsid w:val="003B69F5"/>
    <w:rsid w:val="003B6E30"/>
    <w:rsid w:val="003B6FCB"/>
    <w:rsid w:val="003B7020"/>
    <w:rsid w:val="003B70B3"/>
    <w:rsid w:val="003B7294"/>
    <w:rsid w:val="003B76FE"/>
    <w:rsid w:val="003C0052"/>
    <w:rsid w:val="003C009A"/>
    <w:rsid w:val="003C045F"/>
    <w:rsid w:val="003C07D7"/>
    <w:rsid w:val="003C092B"/>
    <w:rsid w:val="003C0985"/>
    <w:rsid w:val="003C10B8"/>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C4D"/>
    <w:rsid w:val="003C4F25"/>
    <w:rsid w:val="003C5722"/>
    <w:rsid w:val="003C5D1E"/>
    <w:rsid w:val="003C64CD"/>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029"/>
    <w:rsid w:val="003D39F4"/>
    <w:rsid w:val="003D3AD8"/>
    <w:rsid w:val="003D3EE3"/>
    <w:rsid w:val="003D4350"/>
    <w:rsid w:val="003D4409"/>
    <w:rsid w:val="003D47D1"/>
    <w:rsid w:val="003D519A"/>
    <w:rsid w:val="003D51CB"/>
    <w:rsid w:val="003D5717"/>
    <w:rsid w:val="003D5878"/>
    <w:rsid w:val="003D59FE"/>
    <w:rsid w:val="003D6156"/>
    <w:rsid w:val="003D63BA"/>
    <w:rsid w:val="003D680E"/>
    <w:rsid w:val="003D69ED"/>
    <w:rsid w:val="003D6B43"/>
    <w:rsid w:val="003D6C26"/>
    <w:rsid w:val="003D6D20"/>
    <w:rsid w:val="003D705F"/>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932"/>
    <w:rsid w:val="003E6124"/>
    <w:rsid w:val="003E6289"/>
    <w:rsid w:val="003E6592"/>
    <w:rsid w:val="003E668B"/>
    <w:rsid w:val="003E679D"/>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0B51"/>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B95"/>
    <w:rsid w:val="003F7DFF"/>
    <w:rsid w:val="0040015E"/>
    <w:rsid w:val="00400427"/>
    <w:rsid w:val="00400615"/>
    <w:rsid w:val="00400D86"/>
    <w:rsid w:val="00400DEA"/>
    <w:rsid w:val="004010EF"/>
    <w:rsid w:val="004011FF"/>
    <w:rsid w:val="004016B4"/>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836"/>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6DA"/>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126"/>
    <w:rsid w:val="00420249"/>
    <w:rsid w:val="004203CF"/>
    <w:rsid w:val="00420755"/>
    <w:rsid w:val="00420CB7"/>
    <w:rsid w:val="00420F8D"/>
    <w:rsid w:val="004213C2"/>
    <w:rsid w:val="004213E8"/>
    <w:rsid w:val="0042156E"/>
    <w:rsid w:val="00421960"/>
    <w:rsid w:val="00421E05"/>
    <w:rsid w:val="00421F1A"/>
    <w:rsid w:val="004222BF"/>
    <w:rsid w:val="004229E5"/>
    <w:rsid w:val="00422A01"/>
    <w:rsid w:val="00422C8A"/>
    <w:rsid w:val="00422D62"/>
    <w:rsid w:val="00422DB5"/>
    <w:rsid w:val="004230CA"/>
    <w:rsid w:val="004232D4"/>
    <w:rsid w:val="00423326"/>
    <w:rsid w:val="0042384A"/>
    <w:rsid w:val="00423D0E"/>
    <w:rsid w:val="00423D4D"/>
    <w:rsid w:val="0042445D"/>
    <w:rsid w:val="00424844"/>
    <w:rsid w:val="004249DC"/>
    <w:rsid w:val="00424EC7"/>
    <w:rsid w:val="00425183"/>
    <w:rsid w:val="004251F8"/>
    <w:rsid w:val="004253B1"/>
    <w:rsid w:val="00425C97"/>
    <w:rsid w:val="00425DBF"/>
    <w:rsid w:val="00425E65"/>
    <w:rsid w:val="00425FFD"/>
    <w:rsid w:val="004262F8"/>
    <w:rsid w:val="00426442"/>
    <w:rsid w:val="0042654A"/>
    <w:rsid w:val="00426A22"/>
    <w:rsid w:val="00426A93"/>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1AB"/>
    <w:rsid w:val="0043730A"/>
    <w:rsid w:val="00437892"/>
    <w:rsid w:val="00437895"/>
    <w:rsid w:val="00437D5A"/>
    <w:rsid w:val="00437E77"/>
    <w:rsid w:val="004402A7"/>
    <w:rsid w:val="0044035D"/>
    <w:rsid w:val="00440850"/>
    <w:rsid w:val="00440A50"/>
    <w:rsid w:val="00440B3E"/>
    <w:rsid w:val="00440EA5"/>
    <w:rsid w:val="00441076"/>
    <w:rsid w:val="004413B7"/>
    <w:rsid w:val="0044142F"/>
    <w:rsid w:val="00441736"/>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5F9D"/>
    <w:rsid w:val="004462AF"/>
    <w:rsid w:val="00446424"/>
    <w:rsid w:val="00446462"/>
    <w:rsid w:val="0044662A"/>
    <w:rsid w:val="00446A6B"/>
    <w:rsid w:val="00446B46"/>
    <w:rsid w:val="00446B62"/>
    <w:rsid w:val="004478FA"/>
    <w:rsid w:val="00447ABB"/>
    <w:rsid w:val="004502DD"/>
    <w:rsid w:val="0045039C"/>
    <w:rsid w:val="004504D2"/>
    <w:rsid w:val="00450778"/>
    <w:rsid w:val="00450D3B"/>
    <w:rsid w:val="00450E1F"/>
    <w:rsid w:val="0045169D"/>
    <w:rsid w:val="004518D5"/>
    <w:rsid w:val="00451B06"/>
    <w:rsid w:val="00451BEB"/>
    <w:rsid w:val="004520FE"/>
    <w:rsid w:val="004527C0"/>
    <w:rsid w:val="00452D49"/>
    <w:rsid w:val="00453871"/>
    <w:rsid w:val="00453DEF"/>
    <w:rsid w:val="00454095"/>
    <w:rsid w:val="004540AC"/>
    <w:rsid w:val="004543E4"/>
    <w:rsid w:val="004548E5"/>
    <w:rsid w:val="00454ACD"/>
    <w:rsid w:val="00454DD7"/>
    <w:rsid w:val="00454F08"/>
    <w:rsid w:val="00454F85"/>
    <w:rsid w:val="00455105"/>
    <w:rsid w:val="0045553C"/>
    <w:rsid w:val="00455E20"/>
    <w:rsid w:val="00456114"/>
    <w:rsid w:val="004561DE"/>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B35"/>
    <w:rsid w:val="00460D4A"/>
    <w:rsid w:val="0046110A"/>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2E45"/>
    <w:rsid w:val="00472F3B"/>
    <w:rsid w:val="004735E8"/>
    <w:rsid w:val="00473631"/>
    <w:rsid w:val="004736A3"/>
    <w:rsid w:val="004737D3"/>
    <w:rsid w:val="0047388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38"/>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9E8"/>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6DEF"/>
    <w:rsid w:val="00487866"/>
    <w:rsid w:val="00487A68"/>
    <w:rsid w:val="00487F28"/>
    <w:rsid w:val="00487FD2"/>
    <w:rsid w:val="00490185"/>
    <w:rsid w:val="00490532"/>
    <w:rsid w:val="00490649"/>
    <w:rsid w:val="0049071D"/>
    <w:rsid w:val="0049093B"/>
    <w:rsid w:val="00490AE5"/>
    <w:rsid w:val="00490D23"/>
    <w:rsid w:val="00490E94"/>
    <w:rsid w:val="00490EE3"/>
    <w:rsid w:val="004911F9"/>
    <w:rsid w:val="00491294"/>
    <w:rsid w:val="0049143D"/>
    <w:rsid w:val="004917C1"/>
    <w:rsid w:val="004918A0"/>
    <w:rsid w:val="004918F4"/>
    <w:rsid w:val="004924E5"/>
    <w:rsid w:val="00492597"/>
    <w:rsid w:val="00492619"/>
    <w:rsid w:val="004927F3"/>
    <w:rsid w:val="00492AFE"/>
    <w:rsid w:val="00492CCD"/>
    <w:rsid w:val="00493041"/>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877"/>
    <w:rsid w:val="00497C03"/>
    <w:rsid w:val="00497CCB"/>
    <w:rsid w:val="00497D33"/>
    <w:rsid w:val="00497F63"/>
    <w:rsid w:val="004A01E1"/>
    <w:rsid w:val="004A02B2"/>
    <w:rsid w:val="004A08C9"/>
    <w:rsid w:val="004A0E00"/>
    <w:rsid w:val="004A0FD7"/>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9B7"/>
    <w:rsid w:val="004A6AE1"/>
    <w:rsid w:val="004A705C"/>
    <w:rsid w:val="004A7172"/>
    <w:rsid w:val="004A7276"/>
    <w:rsid w:val="004A746B"/>
    <w:rsid w:val="004A7577"/>
    <w:rsid w:val="004A770C"/>
    <w:rsid w:val="004A7EE7"/>
    <w:rsid w:val="004A7FB0"/>
    <w:rsid w:val="004B01EA"/>
    <w:rsid w:val="004B0706"/>
    <w:rsid w:val="004B0780"/>
    <w:rsid w:val="004B0787"/>
    <w:rsid w:val="004B094F"/>
    <w:rsid w:val="004B0D1E"/>
    <w:rsid w:val="004B0DDF"/>
    <w:rsid w:val="004B1163"/>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A0F"/>
    <w:rsid w:val="004B4F6B"/>
    <w:rsid w:val="004B50E0"/>
    <w:rsid w:val="004B554F"/>
    <w:rsid w:val="004B556C"/>
    <w:rsid w:val="004B55EC"/>
    <w:rsid w:val="004B624C"/>
    <w:rsid w:val="004B6301"/>
    <w:rsid w:val="004B6FD2"/>
    <w:rsid w:val="004B6FFB"/>
    <w:rsid w:val="004B7311"/>
    <w:rsid w:val="004B73D9"/>
    <w:rsid w:val="004B761B"/>
    <w:rsid w:val="004B77DD"/>
    <w:rsid w:val="004B795F"/>
    <w:rsid w:val="004B7BA5"/>
    <w:rsid w:val="004B7C6F"/>
    <w:rsid w:val="004B7CD7"/>
    <w:rsid w:val="004C0346"/>
    <w:rsid w:val="004C077B"/>
    <w:rsid w:val="004C088A"/>
    <w:rsid w:val="004C0B5B"/>
    <w:rsid w:val="004C0C5C"/>
    <w:rsid w:val="004C0F99"/>
    <w:rsid w:val="004C1292"/>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271"/>
    <w:rsid w:val="004C63D6"/>
    <w:rsid w:val="004C655E"/>
    <w:rsid w:val="004C660B"/>
    <w:rsid w:val="004C6A4F"/>
    <w:rsid w:val="004C6F10"/>
    <w:rsid w:val="004C730E"/>
    <w:rsid w:val="004C7739"/>
    <w:rsid w:val="004C7BDF"/>
    <w:rsid w:val="004D0E42"/>
    <w:rsid w:val="004D0FA5"/>
    <w:rsid w:val="004D1059"/>
    <w:rsid w:val="004D1241"/>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3BDC"/>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C2D"/>
    <w:rsid w:val="004F12B3"/>
    <w:rsid w:val="004F133C"/>
    <w:rsid w:val="004F13D2"/>
    <w:rsid w:val="004F1443"/>
    <w:rsid w:val="004F152A"/>
    <w:rsid w:val="004F1633"/>
    <w:rsid w:val="004F180E"/>
    <w:rsid w:val="004F18ED"/>
    <w:rsid w:val="004F19C5"/>
    <w:rsid w:val="004F1A00"/>
    <w:rsid w:val="004F1AEF"/>
    <w:rsid w:val="004F244A"/>
    <w:rsid w:val="004F2826"/>
    <w:rsid w:val="004F2AA6"/>
    <w:rsid w:val="004F2B9C"/>
    <w:rsid w:val="004F2CCE"/>
    <w:rsid w:val="004F3368"/>
    <w:rsid w:val="004F3590"/>
    <w:rsid w:val="004F359A"/>
    <w:rsid w:val="004F3DD1"/>
    <w:rsid w:val="004F3DFC"/>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0F6E"/>
    <w:rsid w:val="005010C4"/>
    <w:rsid w:val="0050132F"/>
    <w:rsid w:val="0050153D"/>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058"/>
    <w:rsid w:val="00512421"/>
    <w:rsid w:val="005126E4"/>
    <w:rsid w:val="00512747"/>
    <w:rsid w:val="00512A7B"/>
    <w:rsid w:val="00512AB7"/>
    <w:rsid w:val="00512D39"/>
    <w:rsid w:val="0051369E"/>
    <w:rsid w:val="005138C6"/>
    <w:rsid w:val="00513B8C"/>
    <w:rsid w:val="00513F8F"/>
    <w:rsid w:val="00513FFE"/>
    <w:rsid w:val="00514045"/>
    <w:rsid w:val="00514574"/>
    <w:rsid w:val="005145F6"/>
    <w:rsid w:val="005147E7"/>
    <w:rsid w:val="005149A2"/>
    <w:rsid w:val="00514CEE"/>
    <w:rsid w:val="005150E4"/>
    <w:rsid w:val="00515507"/>
    <w:rsid w:val="00515708"/>
    <w:rsid w:val="00515746"/>
    <w:rsid w:val="00515847"/>
    <w:rsid w:val="00515907"/>
    <w:rsid w:val="00515E2B"/>
    <w:rsid w:val="00516470"/>
    <w:rsid w:val="005166FD"/>
    <w:rsid w:val="00516B96"/>
    <w:rsid w:val="00516BA5"/>
    <w:rsid w:val="00516DFC"/>
    <w:rsid w:val="00516E9E"/>
    <w:rsid w:val="00516EF9"/>
    <w:rsid w:val="005173A4"/>
    <w:rsid w:val="005179DC"/>
    <w:rsid w:val="00517D07"/>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5"/>
    <w:rsid w:val="0053012B"/>
    <w:rsid w:val="0053066C"/>
    <w:rsid w:val="00530AFD"/>
    <w:rsid w:val="00531562"/>
    <w:rsid w:val="0053173A"/>
    <w:rsid w:val="005317EC"/>
    <w:rsid w:val="00531824"/>
    <w:rsid w:val="0053189A"/>
    <w:rsid w:val="00531AF4"/>
    <w:rsid w:val="00531DC2"/>
    <w:rsid w:val="00531EA2"/>
    <w:rsid w:val="00531F71"/>
    <w:rsid w:val="00532124"/>
    <w:rsid w:val="00532292"/>
    <w:rsid w:val="005323AA"/>
    <w:rsid w:val="00532462"/>
    <w:rsid w:val="00532879"/>
    <w:rsid w:val="005328D8"/>
    <w:rsid w:val="00532B16"/>
    <w:rsid w:val="00532C9D"/>
    <w:rsid w:val="00532E51"/>
    <w:rsid w:val="00533215"/>
    <w:rsid w:val="005333B4"/>
    <w:rsid w:val="005334E4"/>
    <w:rsid w:val="00533626"/>
    <w:rsid w:val="00533886"/>
    <w:rsid w:val="005339E8"/>
    <w:rsid w:val="00533C61"/>
    <w:rsid w:val="00533F4E"/>
    <w:rsid w:val="005341DE"/>
    <w:rsid w:val="005347FB"/>
    <w:rsid w:val="00534963"/>
    <w:rsid w:val="005349EB"/>
    <w:rsid w:val="00534AA6"/>
    <w:rsid w:val="00534C83"/>
    <w:rsid w:val="00534EE4"/>
    <w:rsid w:val="00534F4C"/>
    <w:rsid w:val="00535328"/>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7FF"/>
    <w:rsid w:val="0054183A"/>
    <w:rsid w:val="005418BA"/>
    <w:rsid w:val="00541D0D"/>
    <w:rsid w:val="00541E2B"/>
    <w:rsid w:val="0054234C"/>
    <w:rsid w:val="00542693"/>
    <w:rsid w:val="005428DB"/>
    <w:rsid w:val="00542CF2"/>
    <w:rsid w:val="00542D07"/>
    <w:rsid w:val="00542EF5"/>
    <w:rsid w:val="0054348B"/>
    <w:rsid w:val="005436D7"/>
    <w:rsid w:val="00543703"/>
    <w:rsid w:val="00543A06"/>
    <w:rsid w:val="00543A66"/>
    <w:rsid w:val="00543A83"/>
    <w:rsid w:val="00543FA3"/>
    <w:rsid w:val="00543FE6"/>
    <w:rsid w:val="00544A28"/>
    <w:rsid w:val="0054512B"/>
    <w:rsid w:val="00545219"/>
    <w:rsid w:val="005452C0"/>
    <w:rsid w:val="005454B1"/>
    <w:rsid w:val="0054556F"/>
    <w:rsid w:val="005456AD"/>
    <w:rsid w:val="005459D0"/>
    <w:rsid w:val="00545B32"/>
    <w:rsid w:val="00545C3D"/>
    <w:rsid w:val="00545E6A"/>
    <w:rsid w:val="00546310"/>
    <w:rsid w:val="00546506"/>
    <w:rsid w:val="005466E9"/>
    <w:rsid w:val="00546738"/>
    <w:rsid w:val="005467D6"/>
    <w:rsid w:val="00546942"/>
    <w:rsid w:val="00546D63"/>
    <w:rsid w:val="00546EAF"/>
    <w:rsid w:val="00546FD4"/>
    <w:rsid w:val="005471A3"/>
    <w:rsid w:val="0054728B"/>
    <w:rsid w:val="00547334"/>
    <w:rsid w:val="0054797F"/>
    <w:rsid w:val="00547CC6"/>
    <w:rsid w:val="00547D9B"/>
    <w:rsid w:val="00547F14"/>
    <w:rsid w:val="00547F8D"/>
    <w:rsid w:val="005501AA"/>
    <w:rsid w:val="005502E7"/>
    <w:rsid w:val="005505BA"/>
    <w:rsid w:val="0055088A"/>
    <w:rsid w:val="00550D6F"/>
    <w:rsid w:val="005511B1"/>
    <w:rsid w:val="00551248"/>
    <w:rsid w:val="00551257"/>
    <w:rsid w:val="005512CD"/>
    <w:rsid w:val="00551593"/>
    <w:rsid w:val="00551E52"/>
    <w:rsid w:val="00552038"/>
    <w:rsid w:val="0055233E"/>
    <w:rsid w:val="00552419"/>
    <w:rsid w:val="00552569"/>
    <w:rsid w:val="005528E1"/>
    <w:rsid w:val="00552E20"/>
    <w:rsid w:val="00552F51"/>
    <w:rsid w:val="00552FF4"/>
    <w:rsid w:val="005536C3"/>
    <w:rsid w:val="00553A48"/>
    <w:rsid w:val="00553ABB"/>
    <w:rsid w:val="0055410A"/>
    <w:rsid w:val="00554193"/>
    <w:rsid w:val="005546A4"/>
    <w:rsid w:val="005547CB"/>
    <w:rsid w:val="005549ED"/>
    <w:rsid w:val="00554DF7"/>
    <w:rsid w:val="005552B9"/>
    <w:rsid w:val="00555520"/>
    <w:rsid w:val="00555713"/>
    <w:rsid w:val="00555772"/>
    <w:rsid w:val="00555A32"/>
    <w:rsid w:val="00555D6F"/>
    <w:rsid w:val="005562AF"/>
    <w:rsid w:val="005562EC"/>
    <w:rsid w:val="00556680"/>
    <w:rsid w:val="005567BF"/>
    <w:rsid w:val="005569D2"/>
    <w:rsid w:val="00557089"/>
    <w:rsid w:val="005570E7"/>
    <w:rsid w:val="0055718D"/>
    <w:rsid w:val="00557464"/>
    <w:rsid w:val="0055771C"/>
    <w:rsid w:val="00557A2C"/>
    <w:rsid w:val="00557A54"/>
    <w:rsid w:val="00557BCC"/>
    <w:rsid w:val="00557CAB"/>
    <w:rsid w:val="00557D87"/>
    <w:rsid w:val="00557E01"/>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96E"/>
    <w:rsid w:val="00564EB9"/>
    <w:rsid w:val="005657DD"/>
    <w:rsid w:val="00565A21"/>
    <w:rsid w:val="00565D94"/>
    <w:rsid w:val="00565DA2"/>
    <w:rsid w:val="00565E25"/>
    <w:rsid w:val="005665C8"/>
    <w:rsid w:val="00566D7C"/>
    <w:rsid w:val="00566F94"/>
    <w:rsid w:val="0056719E"/>
    <w:rsid w:val="0056748E"/>
    <w:rsid w:val="005676F8"/>
    <w:rsid w:val="005679AE"/>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AAD"/>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DBF"/>
    <w:rsid w:val="005760C5"/>
    <w:rsid w:val="005762E0"/>
    <w:rsid w:val="005766EA"/>
    <w:rsid w:val="00576764"/>
    <w:rsid w:val="0057679E"/>
    <w:rsid w:val="00576A37"/>
    <w:rsid w:val="00576B5A"/>
    <w:rsid w:val="00576C37"/>
    <w:rsid w:val="00577368"/>
    <w:rsid w:val="005773FF"/>
    <w:rsid w:val="00577540"/>
    <w:rsid w:val="005777AC"/>
    <w:rsid w:val="00577B7A"/>
    <w:rsid w:val="00577CC2"/>
    <w:rsid w:val="00577EB4"/>
    <w:rsid w:val="00580107"/>
    <w:rsid w:val="005802E9"/>
    <w:rsid w:val="00581081"/>
    <w:rsid w:val="0058155B"/>
    <w:rsid w:val="005815D2"/>
    <w:rsid w:val="005818D4"/>
    <w:rsid w:val="005819D7"/>
    <w:rsid w:val="00581AB8"/>
    <w:rsid w:val="00581C3D"/>
    <w:rsid w:val="00581C6E"/>
    <w:rsid w:val="00581DF8"/>
    <w:rsid w:val="00581E13"/>
    <w:rsid w:val="00581F40"/>
    <w:rsid w:val="0058236E"/>
    <w:rsid w:val="005829CC"/>
    <w:rsid w:val="00582E28"/>
    <w:rsid w:val="00582E3D"/>
    <w:rsid w:val="00582F7B"/>
    <w:rsid w:val="00582F9E"/>
    <w:rsid w:val="00583147"/>
    <w:rsid w:val="00583503"/>
    <w:rsid w:val="005836D0"/>
    <w:rsid w:val="005837B4"/>
    <w:rsid w:val="00583C7A"/>
    <w:rsid w:val="00583D56"/>
    <w:rsid w:val="00583DEF"/>
    <w:rsid w:val="00583E78"/>
    <w:rsid w:val="00584496"/>
    <w:rsid w:val="005846B7"/>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0E6A"/>
    <w:rsid w:val="005911ED"/>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493"/>
    <w:rsid w:val="005946E2"/>
    <w:rsid w:val="0059486C"/>
    <w:rsid w:val="00594893"/>
    <w:rsid w:val="00594E3F"/>
    <w:rsid w:val="0059513A"/>
    <w:rsid w:val="00595308"/>
    <w:rsid w:val="00595777"/>
    <w:rsid w:val="00595DA2"/>
    <w:rsid w:val="00595E51"/>
    <w:rsid w:val="00595E99"/>
    <w:rsid w:val="00596308"/>
    <w:rsid w:val="00596767"/>
    <w:rsid w:val="005968C4"/>
    <w:rsid w:val="00596924"/>
    <w:rsid w:val="00596E98"/>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1E14"/>
    <w:rsid w:val="005A2229"/>
    <w:rsid w:val="005A2327"/>
    <w:rsid w:val="005A23BE"/>
    <w:rsid w:val="005A24A7"/>
    <w:rsid w:val="005A320D"/>
    <w:rsid w:val="005A3330"/>
    <w:rsid w:val="005A35E4"/>
    <w:rsid w:val="005A36E3"/>
    <w:rsid w:val="005A3A31"/>
    <w:rsid w:val="005A416C"/>
    <w:rsid w:val="005A4432"/>
    <w:rsid w:val="005A588D"/>
    <w:rsid w:val="005A59CF"/>
    <w:rsid w:val="005A6223"/>
    <w:rsid w:val="005A6A3A"/>
    <w:rsid w:val="005A6E87"/>
    <w:rsid w:val="005A739E"/>
    <w:rsid w:val="005A73F9"/>
    <w:rsid w:val="005A76D6"/>
    <w:rsid w:val="005A79E0"/>
    <w:rsid w:val="005A7F72"/>
    <w:rsid w:val="005B0459"/>
    <w:rsid w:val="005B0A7D"/>
    <w:rsid w:val="005B0E56"/>
    <w:rsid w:val="005B0F18"/>
    <w:rsid w:val="005B1152"/>
    <w:rsid w:val="005B1197"/>
    <w:rsid w:val="005B145C"/>
    <w:rsid w:val="005B16CC"/>
    <w:rsid w:val="005B18BB"/>
    <w:rsid w:val="005B193B"/>
    <w:rsid w:val="005B2899"/>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76D"/>
    <w:rsid w:val="005B6A6A"/>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480"/>
    <w:rsid w:val="005C772B"/>
    <w:rsid w:val="005C7A54"/>
    <w:rsid w:val="005C7C3E"/>
    <w:rsid w:val="005C7CAD"/>
    <w:rsid w:val="005C7CF2"/>
    <w:rsid w:val="005C7EF7"/>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933"/>
    <w:rsid w:val="005D5981"/>
    <w:rsid w:val="005D5E46"/>
    <w:rsid w:val="005D609E"/>
    <w:rsid w:val="005D60AC"/>
    <w:rsid w:val="005D64A5"/>
    <w:rsid w:val="005D6929"/>
    <w:rsid w:val="005D6B30"/>
    <w:rsid w:val="005D6E1C"/>
    <w:rsid w:val="005D70B2"/>
    <w:rsid w:val="005D7458"/>
    <w:rsid w:val="005D7539"/>
    <w:rsid w:val="005D76F4"/>
    <w:rsid w:val="005D7E04"/>
    <w:rsid w:val="005D7EB9"/>
    <w:rsid w:val="005E0082"/>
    <w:rsid w:val="005E013F"/>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7A7"/>
    <w:rsid w:val="005E48F7"/>
    <w:rsid w:val="005E4CCB"/>
    <w:rsid w:val="005E5563"/>
    <w:rsid w:val="005E59C5"/>
    <w:rsid w:val="005E59E4"/>
    <w:rsid w:val="005E5A69"/>
    <w:rsid w:val="005E5E74"/>
    <w:rsid w:val="005E5FD9"/>
    <w:rsid w:val="005E61C0"/>
    <w:rsid w:val="005E66F1"/>
    <w:rsid w:val="005E674A"/>
    <w:rsid w:val="005E67D2"/>
    <w:rsid w:val="005E6963"/>
    <w:rsid w:val="005E6A96"/>
    <w:rsid w:val="005E6AFB"/>
    <w:rsid w:val="005E6D39"/>
    <w:rsid w:val="005E7087"/>
    <w:rsid w:val="005E739E"/>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5FF"/>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1D1"/>
    <w:rsid w:val="006004DE"/>
    <w:rsid w:val="00600873"/>
    <w:rsid w:val="00600AAB"/>
    <w:rsid w:val="00600B6C"/>
    <w:rsid w:val="00600FEE"/>
    <w:rsid w:val="00601072"/>
    <w:rsid w:val="00601097"/>
    <w:rsid w:val="006012DA"/>
    <w:rsid w:val="0060137E"/>
    <w:rsid w:val="0060138D"/>
    <w:rsid w:val="0060144E"/>
    <w:rsid w:val="0060150D"/>
    <w:rsid w:val="00601E2F"/>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83E"/>
    <w:rsid w:val="00607ADE"/>
    <w:rsid w:val="00607C6D"/>
    <w:rsid w:val="00607E68"/>
    <w:rsid w:val="00610224"/>
    <w:rsid w:val="0061023F"/>
    <w:rsid w:val="006102C6"/>
    <w:rsid w:val="006103F0"/>
    <w:rsid w:val="00610B78"/>
    <w:rsid w:val="006112E3"/>
    <w:rsid w:val="006113A9"/>
    <w:rsid w:val="00611C82"/>
    <w:rsid w:val="00612081"/>
    <w:rsid w:val="00612131"/>
    <w:rsid w:val="0061216A"/>
    <w:rsid w:val="006125DB"/>
    <w:rsid w:val="0061297E"/>
    <w:rsid w:val="00612C73"/>
    <w:rsid w:val="00612E96"/>
    <w:rsid w:val="0061309A"/>
    <w:rsid w:val="00613120"/>
    <w:rsid w:val="006133A2"/>
    <w:rsid w:val="006134CE"/>
    <w:rsid w:val="006138D8"/>
    <w:rsid w:val="00613A55"/>
    <w:rsid w:val="00614016"/>
    <w:rsid w:val="00614064"/>
    <w:rsid w:val="006140AE"/>
    <w:rsid w:val="006141D8"/>
    <w:rsid w:val="006141F0"/>
    <w:rsid w:val="00614225"/>
    <w:rsid w:val="00614289"/>
    <w:rsid w:val="006144B0"/>
    <w:rsid w:val="0061475D"/>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F73"/>
    <w:rsid w:val="00623427"/>
    <w:rsid w:val="00623AEB"/>
    <w:rsid w:val="00623BB4"/>
    <w:rsid w:val="00623DBE"/>
    <w:rsid w:val="00623E4E"/>
    <w:rsid w:val="006240A4"/>
    <w:rsid w:val="00624545"/>
    <w:rsid w:val="00624582"/>
    <w:rsid w:val="006249E3"/>
    <w:rsid w:val="00624C2C"/>
    <w:rsid w:val="00624C6E"/>
    <w:rsid w:val="00624FB3"/>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35"/>
    <w:rsid w:val="006347F5"/>
    <w:rsid w:val="00634F76"/>
    <w:rsid w:val="006353D0"/>
    <w:rsid w:val="006358C2"/>
    <w:rsid w:val="00635CE9"/>
    <w:rsid w:val="00635EDC"/>
    <w:rsid w:val="00635F56"/>
    <w:rsid w:val="00636094"/>
    <w:rsid w:val="0063633A"/>
    <w:rsid w:val="0063650D"/>
    <w:rsid w:val="00636700"/>
    <w:rsid w:val="0063671F"/>
    <w:rsid w:val="00636A76"/>
    <w:rsid w:val="0063720A"/>
    <w:rsid w:val="0063739E"/>
    <w:rsid w:val="006373C7"/>
    <w:rsid w:val="00637DB5"/>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2D"/>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6A97"/>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F5F"/>
    <w:rsid w:val="00653217"/>
    <w:rsid w:val="00653273"/>
    <w:rsid w:val="00653B4B"/>
    <w:rsid w:val="00653FED"/>
    <w:rsid w:val="0065424F"/>
    <w:rsid w:val="0065444C"/>
    <w:rsid w:val="006544F6"/>
    <w:rsid w:val="00655070"/>
    <w:rsid w:val="00655223"/>
    <w:rsid w:val="006552F7"/>
    <w:rsid w:val="00655780"/>
    <w:rsid w:val="0065594D"/>
    <w:rsid w:val="00655B1D"/>
    <w:rsid w:val="00655C24"/>
    <w:rsid w:val="006560DF"/>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23B"/>
    <w:rsid w:val="00660371"/>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A1D"/>
    <w:rsid w:val="00665B31"/>
    <w:rsid w:val="00665CCE"/>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AD6"/>
    <w:rsid w:val="00670CCC"/>
    <w:rsid w:val="00670ECD"/>
    <w:rsid w:val="00671010"/>
    <w:rsid w:val="0067106A"/>
    <w:rsid w:val="006717E0"/>
    <w:rsid w:val="00671B4F"/>
    <w:rsid w:val="006725CC"/>
    <w:rsid w:val="0067273D"/>
    <w:rsid w:val="00672966"/>
    <w:rsid w:val="0067328A"/>
    <w:rsid w:val="006735BC"/>
    <w:rsid w:val="006735C5"/>
    <w:rsid w:val="0067399E"/>
    <w:rsid w:val="00673B6C"/>
    <w:rsid w:val="00673BDE"/>
    <w:rsid w:val="00673EB7"/>
    <w:rsid w:val="00673FBF"/>
    <w:rsid w:val="006740F1"/>
    <w:rsid w:val="00674250"/>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E47"/>
    <w:rsid w:val="00682ED3"/>
    <w:rsid w:val="00682F35"/>
    <w:rsid w:val="006837B6"/>
    <w:rsid w:val="00683BB1"/>
    <w:rsid w:val="00683D7F"/>
    <w:rsid w:val="00683E9E"/>
    <w:rsid w:val="00684258"/>
    <w:rsid w:val="006845C9"/>
    <w:rsid w:val="0068477D"/>
    <w:rsid w:val="006853FF"/>
    <w:rsid w:val="00685645"/>
    <w:rsid w:val="00685725"/>
    <w:rsid w:val="00685834"/>
    <w:rsid w:val="00685D3B"/>
    <w:rsid w:val="00685DB7"/>
    <w:rsid w:val="006861B3"/>
    <w:rsid w:val="0068623E"/>
    <w:rsid w:val="00686256"/>
    <w:rsid w:val="00686366"/>
    <w:rsid w:val="006864F7"/>
    <w:rsid w:val="0068653A"/>
    <w:rsid w:val="00686A14"/>
    <w:rsid w:val="00686FAD"/>
    <w:rsid w:val="0068721F"/>
    <w:rsid w:val="006872F3"/>
    <w:rsid w:val="006878B2"/>
    <w:rsid w:val="00687A10"/>
    <w:rsid w:val="006906DA"/>
    <w:rsid w:val="00690D12"/>
    <w:rsid w:val="00690F0E"/>
    <w:rsid w:val="006919C5"/>
    <w:rsid w:val="006920A6"/>
    <w:rsid w:val="0069269B"/>
    <w:rsid w:val="00692799"/>
    <w:rsid w:val="006927F0"/>
    <w:rsid w:val="006929E2"/>
    <w:rsid w:val="00692A0D"/>
    <w:rsid w:val="00692BDC"/>
    <w:rsid w:val="00693077"/>
    <w:rsid w:val="00693083"/>
    <w:rsid w:val="0069318C"/>
    <w:rsid w:val="00693295"/>
    <w:rsid w:val="00693299"/>
    <w:rsid w:val="00693529"/>
    <w:rsid w:val="006935E1"/>
    <w:rsid w:val="0069380C"/>
    <w:rsid w:val="0069381C"/>
    <w:rsid w:val="00693A5C"/>
    <w:rsid w:val="00693F0A"/>
    <w:rsid w:val="0069447C"/>
    <w:rsid w:val="0069485A"/>
    <w:rsid w:val="006949A1"/>
    <w:rsid w:val="006949AD"/>
    <w:rsid w:val="00694E1F"/>
    <w:rsid w:val="00694E55"/>
    <w:rsid w:val="006951E3"/>
    <w:rsid w:val="006952ED"/>
    <w:rsid w:val="0069563F"/>
    <w:rsid w:val="00695900"/>
    <w:rsid w:val="00695D23"/>
    <w:rsid w:val="00696244"/>
    <w:rsid w:val="006969D6"/>
    <w:rsid w:val="00696B6A"/>
    <w:rsid w:val="00696DD1"/>
    <w:rsid w:val="0069755C"/>
    <w:rsid w:val="006979DC"/>
    <w:rsid w:val="00697C2C"/>
    <w:rsid w:val="00697E0B"/>
    <w:rsid w:val="00697F71"/>
    <w:rsid w:val="006A04D8"/>
    <w:rsid w:val="006A05EF"/>
    <w:rsid w:val="006A073B"/>
    <w:rsid w:val="006A0942"/>
    <w:rsid w:val="006A0C0A"/>
    <w:rsid w:val="006A18DD"/>
    <w:rsid w:val="006A1FE9"/>
    <w:rsid w:val="006A20BD"/>
    <w:rsid w:val="006A2266"/>
    <w:rsid w:val="006A2312"/>
    <w:rsid w:val="006A2347"/>
    <w:rsid w:val="006A24B3"/>
    <w:rsid w:val="006A2B56"/>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A3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3FC"/>
    <w:rsid w:val="006B242D"/>
    <w:rsid w:val="006B2431"/>
    <w:rsid w:val="006B2699"/>
    <w:rsid w:val="006B305A"/>
    <w:rsid w:val="006B393F"/>
    <w:rsid w:val="006B3E55"/>
    <w:rsid w:val="006B401E"/>
    <w:rsid w:val="006B4043"/>
    <w:rsid w:val="006B4549"/>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0CC4"/>
    <w:rsid w:val="006C1134"/>
    <w:rsid w:val="006C1142"/>
    <w:rsid w:val="006C1226"/>
    <w:rsid w:val="006C18EE"/>
    <w:rsid w:val="006C1A29"/>
    <w:rsid w:val="006C1AE9"/>
    <w:rsid w:val="006C1B3F"/>
    <w:rsid w:val="006C1F77"/>
    <w:rsid w:val="006C22BD"/>
    <w:rsid w:val="006C2604"/>
    <w:rsid w:val="006C2992"/>
    <w:rsid w:val="006C2A6E"/>
    <w:rsid w:val="006C3309"/>
    <w:rsid w:val="006C375B"/>
    <w:rsid w:val="006C38BF"/>
    <w:rsid w:val="006C3A59"/>
    <w:rsid w:val="006C3C77"/>
    <w:rsid w:val="006C3FF3"/>
    <w:rsid w:val="006C426B"/>
    <w:rsid w:val="006C44D3"/>
    <w:rsid w:val="006C45C1"/>
    <w:rsid w:val="006C4B11"/>
    <w:rsid w:val="006C4C39"/>
    <w:rsid w:val="006C4D69"/>
    <w:rsid w:val="006C4E89"/>
    <w:rsid w:val="006C50C3"/>
    <w:rsid w:val="006C50DF"/>
    <w:rsid w:val="006C54AC"/>
    <w:rsid w:val="006C566A"/>
    <w:rsid w:val="006C566C"/>
    <w:rsid w:val="006C57EC"/>
    <w:rsid w:val="006C5B9B"/>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3D9"/>
    <w:rsid w:val="006D149E"/>
    <w:rsid w:val="006D19CF"/>
    <w:rsid w:val="006D1A23"/>
    <w:rsid w:val="006D1DFA"/>
    <w:rsid w:val="006D1F1A"/>
    <w:rsid w:val="006D2039"/>
    <w:rsid w:val="006D21FF"/>
    <w:rsid w:val="006D31AF"/>
    <w:rsid w:val="006D31DD"/>
    <w:rsid w:val="006D34FA"/>
    <w:rsid w:val="006D35CD"/>
    <w:rsid w:val="006D38C3"/>
    <w:rsid w:val="006D3D01"/>
    <w:rsid w:val="006D3EBA"/>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311"/>
    <w:rsid w:val="006E04C0"/>
    <w:rsid w:val="006E0566"/>
    <w:rsid w:val="006E0B16"/>
    <w:rsid w:val="006E1135"/>
    <w:rsid w:val="006E1469"/>
    <w:rsid w:val="006E176F"/>
    <w:rsid w:val="006E1C34"/>
    <w:rsid w:val="006E1E45"/>
    <w:rsid w:val="006E1FC3"/>
    <w:rsid w:val="006E1FD5"/>
    <w:rsid w:val="006E2006"/>
    <w:rsid w:val="006E22CC"/>
    <w:rsid w:val="006E2B75"/>
    <w:rsid w:val="006E3D3A"/>
    <w:rsid w:val="006E3DEE"/>
    <w:rsid w:val="006E3F72"/>
    <w:rsid w:val="006E43DC"/>
    <w:rsid w:val="006E4576"/>
    <w:rsid w:val="006E4646"/>
    <w:rsid w:val="006E4DFC"/>
    <w:rsid w:val="006E4F3B"/>
    <w:rsid w:val="006E512D"/>
    <w:rsid w:val="006E52FE"/>
    <w:rsid w:val="006E5335"/>
    <w:rsid w:val="006E5477"/>
    <w:rsid w:val="006E554E"/>
    <w:rsid w:val="006E56E4"/>
    <w:rsid w:val="006E58D1"/>
    <w:rsid w:val="006E5949"/>
    <w:rsid w:val="006E5AFE"/>
    <w:rsid w:val="006E65FE"/>
    <w:rsid w:val="006E696A"/>
    <w:rsid w:val="006E6AD1"/>
    <w:rsid w:val="006E6C33"/>
    <w:rsid w:val="006E6F03"/>
    <w:rsid w:val="006E71A8"/>
    <w:rsid w:val="006E745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4D5"/>
    <w:rsid w:val="006F3509"/>
    <w:rsid w:val="006F35B1"/>
    <w:rsid w:val="006F3767"/>
    <w:rsid w:val="006F3B01"/>
    <w:rsid w:val="006F3C66"/>
    <w:rsid w:val="006F4189"/>
    <w:rsid w:val="006F459D"/>
    <w:rsid w:val="006F468E"/>
    <w:rsid w:val="006F4755"/>
    <w:rsid w:val="006F4818"/>
    <w:rsid w:val="006F4E2E"/>
    <w:rsid w:val="006F4FC5"/>
    <w:rsid w:val="006F557B"/>
    <w:rsid w:val="006F5674"/>
    <w:rsid w:val="006F59BB"/>
    <w:rsid w:val="006F5ADF"/>
    <w:rsid w:val="006F5B41"/>
    <w:rsid w:val="006F63E8"/>
    <w:rsid w:val="006F652D"/>
    <w:rsid w:val="006F6689"/>
    <w:rsid w:val="006F6740"/>
    <w:rsid w:val="006F6768"/>
    <w:rsid w:val="006F6FA1"/>
    <w:rsid w:val="006F6FEA"/>
    <w:rsid w:val="006F6FF9"/>
    <w:rsid w:val="006F70E1"/>
    <w:rsid w:val="006F721B"/>
    <w:rsid w:val="006F7255"/>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2D9"/>
    <w:rsid w:val="0070551B"/>
    <w:rsid w:val="007056ED"/>
    <w:rsid w:val="0070573A"/>
    <w:rsid w:val="007057AE"/>
    <w:rsid w:val="007057F6"/>
    <w:rsid w:val="0070583A"/>
    <w:rsid w:val="00705B1D"/>
    <w:rsid w:val="00705B56"/>
    <w:rsid w:val="00705D28"/>
    <w:rsid w:val="007060F9"/>
    <w:rsid w:val="0070632C"/>
    <w:rsid w:val="007063B6"/>
    <w:rsid w:val="007064B6"/>
    <w:rsid w:val="00706516"/>
    <w:rsid w:val="007069A5"/>
    <w:rsid w:val="00706AC2"/>
    <w:rsid w:val="0070743B"/>
    <w:rsid w:val="00707748"/>
    <w:rsid w:val="00707B13"/>
    <w:rsid w:val="00707CBE"/>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EC0"/>
    <w:rsid w:val="00712FDB"/>
    <w:rsid w:val="007131B0"/>
    <w:rsid w:val="007132AF"/>
    <w:rsid w:val="0071371F"/>
    <w:rsid w:val="0071374D"/>
    <w:rsid w:val="0071383A"/>
    <w:rsid w:val="00714065"/>
    <w:rsid w:val="00714186"/>
    <w:rsid w:val="00714312"/>
    <w:rsid w:val="0071456D"/>
    <w:rsid w:val="00714796"/>
    <w:rsid w:val="00714D6A"/>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1CF"/>
    <w:rsid w:val="0072560E"/>
    <w:rsid w:val="00725849"/>
    <w:rsid w:val="00725931"/>
    <w:rsid w:val="00725CB6"/>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128B"/>
    <w:rsid w:val="0073150C"/>
    <w:rsid w:val="0073171A"/>
    <w:rsid w:val="0073192F"/>
    <w:rsid w:val="00731D9D"/>
    <w:rsid w:val="00731FF6"/>
    <w:rsid w:val="007325D3"/>
    <w:rsid w:val="00732885"/>
    <w:rsid w:val="00732E0C"/>
    <w:rsid w:val="00733858"/>
    <w:rsid w:val="00733A80"/>
    <w:rsid w:val="00733C86"/>
    <w:rsid w:val="007343E7"/>
    <w:rsid w:val="0073487C"/>
    <w:rsid w:val="0073497A"/>
    <w:rsid w:val="00734D7B"/>
    <w:rsid w:val="0073532A"/>
    <w:rsid w:val="00735436"/>
    <w:rsid w:val="00735650"/>
    <w:rsid w:val="00735934"/>
    <w:rsid w:val="00735E35"/>
    <w:rsid w:val="00736199"/>
    <w:rsid w:val="0073637C"/>
    <w:rsid w:val="007363E1"/>
    <w:rsid w:val="00736886"/>
    <w:rsid w:val="00736D7B"/>
    <w:rsid w:val="00737275"/>
    <w:rsid w:val="007377ED"/>
    <w:rsid w:val="00737944"/>
    <w:rsid w:val="007379C8"/>
    <w:rsid w:val="00737B9A"/>
    <w:rsid w:val="00737DE0"/>
    <w:rsid w:val="0074057D"/>
    <w:rsid w:val="00740657"/>
    <w:rsid w:val="007406A2"/>
    <w:rsid w:val="007406C0"/>
    <w:rsid w:val="007406D4"/>
    <w:rsid w:val="00740AC1"/>
    <w:rsid w:val="00740B5C"/>
    <w:rsid w:val="00740BF9"/>
    <w:rsid w:val="0074108B"/>
    <w:rsid w:val="007411A0"/>
    <w:rsid w:val="00741434"/>
    <w:rsid w:val="007415B6"/>
    <w:rsid w:val="00741A56"/>
    <w:rsid w:val="00741B31"/>
    <w:rsid w:val="00741FEE"/>
    <w:rsid w:val="007420C9"/>
    <w:rsid w:val="00742695"/>
    <w:rsid w:val="00742A51"/>
    <w:rsid w:val="00742E0B"/>
    <w:rsid w:val="00743468"/>
    <w:rsid w:val="0074351A"/>
    <w:rsid w:val="007436B1"/>
    <w:rsid w:val="007436D5"/>
    <w:rsid w:val="00743867"/>
    <w:rsid w:val="00743966"/>
    <w:rsid w:val="00743C3F"/>
    <w:rsid w:val="00744055"/>
    <w:rsid w:val="0074443A"/>
    <w:rsid w:val="0074475B"/>
    <w:rsid w:val="00744B82"/>
    <w:rsid w:val="00744B86"/>
    <w:rsid w:val="00744E4F"/>
    <w:rsid w:val="00744F3A"/>
    <w:rsid w:val="0074544C"/>
    <w:rsid w:val="0074576E"/>
    <w:rsid w:val="007457A8"/>
    <w:rsid w:val="007458E7"/>
    <w:rsid w:val="00745C0F"/>
    <w:rsid w:val="00745E38"/>
    <w:rsid w:val="00745EBB"/>
    <w:rsid w:val="00746167"/>
    <w:rsid w:val="00746199"/>
    <w:rsid w:val="00746305"/>
    <w:rsid w:val="0074631C"/>
    <w:rsid w:val="00747446"/>
    <w:rsid w:val="00747714"/>
    <w:rsid w:val="00747843"/>
    <w:rsid w:val="00747BD8"/>
    <w:rsid w:val="00747F05"/>
    <w:rsid w:val="0075038A"/>
    <w:rsid w:val="007503B7"/>
    <w:rsid w:val="0075076E"/>
    <w:rsid w:val="007509F9"/>
    <w:rsid w:val="00750C96"/>
    <w:rsid w:val="00750E65"/>
    <w:rsid w:val="007511A5"/>
    <w:rsid w:val="00751B9F"/>
    <w:rsid w:val="00751ED5"/>
    <w:rsid w:val="00751F76"/>
    <w:rsid w:val="00752497"/>
    <w:rsid w:val="007524E2"/>
    <w:rsid w:val="0075264D"/>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CF6"/>
    <w:rsid w:val="00756D6B"/>
    <w:rsid w:val="00756F15"/>
    <w:rsid w:val="00756F1E"/>
    <w:rsid w:val="007570D5"/>
    <w:rsid w:val="0075712E"/>
    <w:rsid w:val="00757255"/>
    <w:rsid w:val="007572E9"/>
    <w:rsid w:val="00757A61"/>
    <w:rsid w:val="00757C04"/>
    <w:rsid w:val="00757CD9"/>
    <w:rsid w:val="00757CDE"/>
    <w:rsid w:val="00757D53"/>
    <w:rsid w:val="00757E00"/>
    <w:rsid w:val="00757E8E"/>
    <w:rsid w:val="00757FE8"/>
    <w:rsid w:val="007600CF"/>
    <w:rsid w:val="0076015A"/>
    <w:rsid w:val="0076031F"/>
    <w:rsid w:val="00760756"/>
    <w:rsid w:val="00760D79"/>
    <w:rsid w:val="0076116A"/>
    <w:rsid w:val="007613AF"/>
    <w:rsid w:val="0076145C"/>
    <w:rsid w:val="007619FB"/>
    <w:rsid w:val="00761A37"/>
    <w:rsid w:val="00761DE1"/>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B80"/>
    <w:rsid w:val="00764EB8"/>
    <w:rsid w:val="00765098"/>
    <w:rsid w:val="007650A8"/>
    <w:rsid w:val="0076539C"/>
    <w:rsid w:val="00765530"/>
    <w:rsid w:val="00765832"/>
    <w:rsid w:val="00765C5B"/>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B49"/>
    <w:rsid w:val="00767EE5"/>
    <w:rsid w:val="007700C8"/>
    <w:rsid w:val="00770108"/>
    <w:rsid w:val="00770CEE"/>
    <w:rsid w:val="0077117C"/>
    <w:rsid w:val="00771EFA"/>
    <w:rsid w:val="007721AD"/>
    <w:rsid w:val="00772232"/>
    <w:rsid w:val="00772772"/>
    <w:rsid w:val="007728F4"/>
    <w:rsid w:val="00772A0E"/>
    <w:rsid w:val="00772D15"/>
    <w:rsid w:val="00772DC3"/>
    <w:rsid w:val="00772EBB"/>
    <w:rsid w:val="007733C4"/>
    <w:rsid w:val="007734CA"/>
    <w:rsid w:val="00773E1A"/>
    <w:rsid w:val="00773EC7"/>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0F9C"/>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2DB"/>
    <w:rsid w:val="007864B2"/>
    <w:rsid w:val="00786620"/>
    <w:rsid w:val="0078681A"/>
    <w:rsid w:val="007868B7"/>
    <w:rsid w:val="00786BC0"/>
    <w:rsid w:val="0078745C"/>
    <w:rsid w:val="007875E7"/>
    <w:rsid w:val="00787736"/>
    <w:rsid w:val="00787A55"/>
    <w:rsid w:val="00787FF1"/>
    <w:rsid w:val="007904E7"/>
    <w:rsid w:val="0079050E"/>
    <w:rsid w:val="007906D1"/>
    <w:rsid w:val="00791158"/>
    <w:rsid w:val="00791190"/>
    <w:rsid w:val="00791313"/>
    <w:rsid w:val="007916D2"/>
    <w:rsid w:val="00791866"/>
    <w:rsid w:val="007919D3"/>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8B7"/>
    <w:rsid w:val="00793901"/>
    <w:rsid w:val="007939C7"/>
    <w:rsid w:val="00793F70"/>
    <w:rsid w:val="0079427F"/>
    <w:rsid w:val="0079433F"/>
    <w:rsid w:val="007947FB"/>
    <w:rsid w:val="00794DFE"/>
    <w:rsid w:val="007952CB"/>
    <w:rsid w:val="00795461"/>
    <w:rsid w:val="007954AC"/>
    <w:rsid w:val="00795804"/>
    <w:rsid w:val="00795809"/>
    <w:rsid w:val="00795BA6"/>
    <w:rsid w:val="0079601B"/>
    <w:rsid w:val="007962E1"/>
    <w:rsid w:val="0079675E"/>
    <w:rsid w:val="007967DC"/>
    <w:rsid w:val="00796985"/>
    <w:rsid w:val="00796B15"/>
    <w:rsid w:val="00797A80"/>
    <w:rsid w:val="00797DAA"/>
    <w:rsid w:val="00797E01"/>
    <w:rsid w:val="00797FCF"/>
    <w:rsid w:val="007A037B"/>
    <w:rsid w:val="007A0616"/>
    <w:rsid w:val="007A0BB4"/>
    <w:rsid w:val="007A0BDA"/>
    <w:rsid w:val="007A0CDD"/>
    <w:rsid w:val="007A0D0D"/>
    <w:rsid w:val="007A0DAC"/>
    <w:rsid w:val="007A10CD"/>
    <w:rsid w:val="007A1189"/>
    <w:rsid w:val="007A15BA"/>
    <w:rsid w:val="007A15F7"/>
    <w:rsid w:val="007A16E9"/>
    <w:rsid w:val="007A16F1"/>
    <w:rsid w:val="007A1882"/>
    <w:rsid w:val="007A1B63"/>
    <w:rsid w:val="007A1D1C"/>
    <w:rsid w:val="007A22D6"/>
    <w:rsid w:val="007A2888"/>
    <w:rsid w:val="007A2BFF"/>
    <w:rsid w:val="007A2D0C"/>
    <w:rsid w:val="007A2D56"/>
    <w:rsid w:val="007A2DCC"/>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CDA"/>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AD5"/>
    <w:rsid w:val="007A7CD5"/>
    <w:rsid w:val="007A7DB8"/>
    <w:rsid w:val="007B0253"/>
    <w:rsid w:val="007B0281"/>
    <w:rsid w:val="007B05FA"/>
    <w:rsid w:val="007B073B"/>
    <w:rsid w:val="007B07BC"/>
    <w:rsid w:val="007B1061"/>
    <w:rsid w:val="007B1389"/>
    <w:rsid w:val="007B156D"/>
    <w:rsid w:val="007B1F9A"/>
    <w:rsid w:val="007B2074"/>
    <w:rsid w:val="007B2638"/>
    <w:rsid w:val="007B2BB1"/>
    <w:rsid w:val="007B3476"/>
    <w:rsid w:val="007B3F21"/>
    <w:rsid w:val="007B448A"/>
    <w:rsid w:val="007B44DC"/>
    <w:rsid w:val="007B4543"/>
    <w:rsid w:val="007B4937"/>
    <w:rsid w:val="007B4D3D"/>
    <w:rsid w:val="007B4D44"/>
    <w:rsid w:val="007B51AF"/>
    <w:rsid w:val="007B550D"/>
    <w:rsid w:val="007B5A66"/>
    <w:rsid w:val="007B617F"/>
    <w:rsid w:val="007B630D"/>
    <w:rsid w:val="007B6347"/>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057"/>
    <w:rsid w:val="007C40F4"/>
    <w:rsid w:val="007C450E"/>
    <w:rsid w:val="007C479B"/>
    <w:rsid w:val="007C508D"/>
    <w:rsid w:val="007C515A"/>
    <w:rsid w:val="007C51E7"/>
    <w:rsid w:val="007C52ED"/>
    <w:rsid w:val="007C52F0"/>
    <w:rsid w:val="007C5411"/>
    <w:rsid w:val="007C56CE"/>
    <w:rsid w:val="007C5780"/>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6FFF"/>
    <w:rsid w:val="007D7042"/>
    <w:rsid w:val="007D7059"/>
    <w:rsid w:val="007D73B2"/>
    <w:rsid w:val="007D7522"/>
    <w:rsid w:val="007D76BE"/>
    <w:rsid w:val="007D782F"/>
    <w:rsid w:val="007D785D"/>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AAD"/>
    <w:rsid w:val="007E3F14"/>
    <w:rsid w:val="007E42F2"/>
    <w:rsid w:val="007E48CD"/>
    <w:rsid w:val="007E48E4"/>
    <w:rsid w:val="007E531F"/>
    <w:rsid w:val="007E5634"/>
    <w:rsid w:val="007E56EC"/>
    <w:rsid w:val="007E58B9"/>
    <w:rsid w:val="007E5A4D"/>
    <w:rsid w:val="007E5D16"/>
    <w:rsid w:val="007E5FFD"/>
    <w:rsid w:val="007E6239"/>
    <w:rsid w:val="007E65C3"/>
    <w:rsid w:val="007E6735"/>
    <w:rsid w:val="007E67F4"/>
    <w:rsid w:val="007E6978"/>
    <w:rsid w:val="007E6BA0"/>
    <w:rsid w:val="007E732E"/>
    <w:rsid w:val="007E741E"/>
    <w:rsid w:val="007E7B2B"/>
    <w:rsid w:val="007E7E6F"/>
    <w:rsid w:val="007F0445"/>
    <w:rsid w:val="007F05E0"/>
    <w:rsid w:val="007F0768"/>
    <w:rsid w:val="007F07D9"/>
    <w:rsid w:val="007F09F5"/>
    <w:rsid w:val="007F0B77"/>
    <w:rsid w:val="007F0B82"/>
    <w:rsid w:val="007F0DD3"/>
    <w:rsid w:val="007F1083"/>
    <w:rsid w:val="007F133E"/>
    <w:rsid w:val="007F18C0"/>
    <w:rsid w:val="007F1967"/>
    <w:rsid w:val="007F2477"/>
    <w:rsid w:val="007F2A3E"/>
    <w:rsid w:val="007F2DBB"/>
    <w:rsid w:val="007F2ED4"/>
    <w:rsid w:val="007F3622"/>
    <w:rsid w:val="007F3960"/>
    <w:rsid w:val="007F3FB0"/>
    <w:rsid w:val="007F4296"/>
    <w:rsid w:val="007F43A9"/>
    <w:rsid w:val="007F4716"/>
    <w:rsid w:val="007F4A5E"/>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52A"/>
    <w:rsid w:val="007F7733"/>
    <w:rsid w:val="007F7864"/>
    <w:rsid w:val="007F795B"/>
    <w:rsid w:val="007F7E2F"/>
    <w:rsid w:val="00800104"/>
    <w:rsid w:val="00800184"/>
    <w:rsid w:val="00800312"/>
    <w:rsid w:val="008004C3"/>
    <w:rsid w:val="00800994"/>
    <w:rsid w:val="00800AE8"/>
    <w:rsid w:val="00800D5F"/>
    <w:rsid w:val="00800D8A"/>
    <w:rsid w:val="00800E70"/>
    <w:rsid w:val="008012F7"/>
    <w:rsid w:val="00801320"/>
    <w:rsid w:val="008013B8"/>
    <w:rsid w:val="008016C8"/>
    <w:rsid w:val="0080179D"/>
    <w:rsid w:val="00801838"/>
    <w:rsid w:val="008018DC"/>
    <w:rsid w:val="00801A19"/>
    <w:rsid w:val="00802150"/>
    <w:rsid w:val="0080220C"/>
    <w:rsid w:val="0080232A"/>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09"/>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74F"/>
    <w:rsid w:val="008118BA"/>
    <w:rsid w:val="00811C12"/>
    <w:rsid w:val="00811E7A"/>
    <w:rsid w:val="00812027"/>
    <w:rsid w:val="008123D5"/>
    <w:rsid w:val="008124FE"/>
    <w:rsid w:val="008127B0"/>
    <w:rsid w:val="00812C5D"/>
    <w:rsid w:val="00812FE3"/>
    <w:rsid w:val="0081372D"/>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B39"/>
    <w:rsid w:val="00816D94"/>
    <w:rsid w:val="00816D9C"/>
    <w:rsid w:val="00817151"/>
    <w:rsid w:val="008171F7"/>
    <w:rsid w:val="00817328"/>
    <w:rsid w:val="0081787C"/>
    <w:rsid w:val="00817B8F"/>
    <w:rsid w:val="00817C8D"/>
    <w:rsid w:val="00817C96"/>
    <w:rsid w:val="00817CB0"/>
    <w:rsid w:val="00817D2A"/>
    <w:rsid w:val="00817F27"/>
    <w:rsid w:val="00820A96"/>
    <w:rsid w:val="00821610"/>
    <w:rsid w:val="008216E2"/>
    <w:rsid w:val="0082172C"/>
    <w:rsid w:val="0082180C"/>
    <w:rsid w:val="00821A22"/>
    <w:rsid w:val="00821D36"/>
    <w:rsid w:val="00821DC0"/>
    <w:rsid w:val="00822006"/>
    <w:rsid w:val="00822131"/>
    <w:rsid w:val="008225B5"/>
    <w:rsid w:val="00822689"/>
    <w:rsid w:val="00822F6B"/>
    <w:rsid w:val="00823248"/>
    <w:rsid w:val="00823335"/>
    <w:rsid w:val="008235E4"/>
    <w:rsid w:val="008237B2"/>
    <w:rsid w:val="00823964"/>
    <w:rsid w:val="00823B2A"/>
    <w:rsid w:val="00823DF3"/>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4F9"/>
    <w:rsid w:val="00826B7C"/>
    <w:rsid w:val="00826D90"/>
    <w:rsid w:val="00826DDE"/>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4C72"/>
    <w:rsid w:val="0083502E"/>
    <w:rsid w:val="008350E9"/>
    <w:rsid w:val="008356F1"/>
    <w:rsid w:val="00835ABD"/>
    <w:rsid w:val="00835B82"/>
    <w:rsid w:val="00836133"/>
    <w:rsid w:val="008364F7"/>
    <w:rsid w:val="0083657B"/>
    <w:rsid w:val="00836B5B"/>
    <w:rsid w:val="00836F20"/>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6BC"/>
    <w:rsid w:val="00850A04"/>
    <w:rsid w:val="00850AE8"/>
    <w:rsid w:val="00850B13"/>
    <w:rsid w:val="00851695"/>
    <w:rsid w:val="00851B22"/>
    <w:rsid w:val="00852297"/>
    <w:rsid w:val="00852338"/>
    <w:rsid w:val="00852AA6"/>
    <w:rsid w:val="00852EE2"/>
    <w:rsid w:val="00852FAF"/>
    <w:rsid w:val="00853633"/>
    <w:rsid w:val="00853C45"/>
    <w:rsid w:val="00853EDD"/>
    <w:rsid w:val="00854090"/>
    <w:rsid w:val="008540C8"/>
    <w:rsid w:val="00854983"/>
    <w:rsid w:val="00854A91"/>
    <w:rsid w:val="00854AC0"/>
    <w:rsid w:val="00854E0E"/>
    <w:rsid w:val="00855198"/>
    <w:rsid w:val="00855FC4"/>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097"/>
    <w:rsid w:val="008631DF"/>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266"/>
    <w:rsid w:val="00866BFD"/>
    <w:rsid w:val="00866FEA"/>
    <w:rsid w:val="00867027"/>
    <w:rsid w:val="00867128"/>
    <w:rsid w:val="008671D7"/>
    <w:rsid w:val="00867255"/>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154"/>
    <w:rsid w:val="00876549"/>
    <w:rsid w:val="00876AC2"/>
    <w:rsid w:val="00876AC7"/>
    <w:rsid w:val="0087700C"/>
    <w:rsid w:val="008770A9"/>
    <w:rsid w:val="00877539"/>
    <w:rsid w:val="0087763F"/>
    <w:rsid w:val="00877974"/>
    <w:rsid w:val="00877A95"/>
    <w:rsid w:val="00877C45"/>
    <w:rsid w:val="00877C57"/>
    <w:rsid w:val="00877FA3"/>
    <w:rsid w:val="0088040B"/>
    <w:rsid w:val="00880485"/>
    <w:rsid w:val="008804B8"/>
    <w:rsid w:val="008804C9"/>
    <w:rsid w:val="00880B3F"/>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4A3"/>
    <w:rsid w:val="00884720"/>
    <w:rsid w:val="00884820"/>
    <w:rsid w:val="00884AD8"/>
    <w:rsid w:val="00884C34"/>
    <w:rsid w:val="00884CDF"/>
    <w:rsid w:val="0088579F"/>
    <w:rsid w:val="00885D5D"/>
    <w:rsid w:val="00885EC9"/>
    <w:rsid w:val="00885F46"/>
    <w:rsid w:val="00885F7A"/>
    <w:rsid w:val="00886223"/>
    <w:rsid w:val="0088651F"/>
    <w:rsid w:val="00886807"/>
    <w:rsid w:val="008872FE"/>
    <w:rsid w:val="008876DF"/>
    <w:rsid w:val="00887771"/>
    <w:rsid w:val="00887C4D"/>
    <w:rsid w:val="00887CFF"/>
    <w:rsid w:val="00887FEF"/>
    <w:rsid w:val="0089000E"/>
    <w:rsid w:val="00890394"/>
    <w:rsid w:val="00890605"/>
    <w:rsid w:val="008907B2"/>
    <w:rsid w:val="00890BCD"/>
    <w:rsid w:val="00890E0D"/>
    <w:rsid w:val="00890F04"/>
    <w:rsid w:val="00890FBE"/>
    <w:rsid w:val="00891548"/>
    <w:rsid w:val="00891968"/>
    <w:rsid w:val="00891F63"/>
    <w:rsid w:val="00892253"/>
    <w:rsid w:val="008922DF"/>
    <w:rsid w:val="008926E5"/>
    <w:rsid w:val="00892B88"/>
    <w:rsid w:val="00893024"/>
    <w:rsid w:val="0089340B"/>
    <w:rsid w:val="0089363D"/>
    <w:rsid w:val="00893B3B"/>
    <w:rsid w:val="00893BA4"/>
    <w:rsid w:val="00893DB3"/>
    <w:rsid w:val="00893FCD"/>
    <w:rsid w:val="008943B9"/>
    <w:rsid w:val="008944D2"/>
    <w:rsid w:val="0089482C"/>
    <w:rsid w:val="008948A0"/>
    <w:rsid w:val="00894A2E"/>
    <w:rsid w:val="00894ADC"/>
    <w:rsid w:val="00894B3C"/>
    <w:rsid w:val="00894B80"/>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6C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18F"/>
    <w:rsid w:val="008B01A2"/>
    <w:rsid w:val="008B0353"/>
    <w:rsid w:val="008B06C0"/>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82D"/>
    <w:rsid w:val="008B188F"/>
    <w:rsid w:val="008B18CE"/>
    <w:rsid w:val="008B18D0"/>
    <w:rsid w:val="008B1DBB"/>
    <w:rsid w:val="008B2052"/>
    <w:rsid w:val="008B21F5"/>
    <w:rsid w:val="008B269F"/>
    <w:rsid w:val="008B2A2E"/>
    <w:rsid w:val="008B2A44"/>
    <w:rsid w:val="008B2A76"/>
    <w:rsid w:val="008B2AB2"/>
    <w:rsid w:val="008B2CAD"/>
    <w:rsid w:val="008B2D1D"/>
    <w:rsid w:val="008B2DEB"/>
    <w:rsid w:val="008B3224"/>
    <w:rsid w:val="008B3779"/>
    <w:rsid w:val="008B3C94"/>
    <w:rsid w:val="008B3E81"/>
    <w:rsid w:val="008B3EA4"/>
    <w:rsid w:val="008B41EF"/>
    <w:rsid w:val="008B4230"/>
    <w:rsid w:val="008B4402"/>
    <w:rsid w:val="008B447F"/>
    <w:rsid w:val="008B44A9"/>
    <w:rsid w:val="008B4866"/>
    <w:rsid w:val="008B4A4A"/>
    <w:rsid w:val="008B4B0D"/>
    <w:rsid w:val="008B4B33"/>
    <w:rsid w:val="008B512E"/>
    <w:rsid w:val="008B5448"/>
    <w:rsid w:val="008B5577"/>
    <w:rsid w:val="008B5D85"/>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55"/>
    <w:rsid w:val="008C2DB9"/>
    <w:rsid w:val="008C2E14"/>
    <w:rsid w:val="008C35FC"/>
    <w:rsid w:val="008C3CD8"/>
    <w:rsid w:val="008C4B47"/>
    <w:rsid w:val="008C570A"/>
    <w:rsid w:val="008C575E"/>
    <w:rsid w:val="008C59D5"/>
    <w:rsid w:val="008C5B10"/>
    <w:rsid w:val="008C6970"/>
    <w:rsid w:val="008C69DC"/>
    <w:rsid w:val="008C6BB9"/>
    <w:rsid w:val="008C6C7A"/>
    <w:rsid w:val="008C6D71"/>
    <w:rsid w:val="008C6E9C"/>
    <w:rsid w:val="008C6F4F"/>
    <w:rsid w:val="008C6F9B"/>
    <w:rsid w:val="008C6FA2"/>
    <w:rsid w:val="008C7245"/>
    <w:rsid w:val="008C72A5"/>
    <w:rsid w:val="008C74CC"/>
    <w:rsid w:val="008C76D5"/>
    <w:rsid w:val="008C7891"/>
    <w:rsid w:val="008C7CC2"/>
    <w:rsid w:val="008C7F77"/>
    <w:rsid w:val="008D0043"/>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2FBE"/>
    <w:rsid w:val="008D3208"/>
    <w:rsid w:val="008D399A"/>
    <w:rsid w:val="008D4259"/>
    <w:rsid w:val="008D4318"/>
    <w:rsid w:val="008D453F"/>
    <w:rsid w:val="008D508F"/>
    <w:rsid w:val="008D5194"/>
    <w:rsid w:val="008D538D"/>
    <w:rsid w:val="008D5879"/>
    <w:rsid w:val="008D592F"/>
    <w:rsid w:val="008D5FCD"/>
    <w:rsid w:val="008D6255"/>
    <w:rsid w:val="008D6397"/>
    <w:rsid w:val="008D65B3"/>
    <w:rsid w:val="008D6733"/>
    <w:rsid w:val="008D694B"/>
    <w:rsid w:val="008D6BDB"/>
    <w:rsid w:val="008D6E70"/>
    <w:rsid w:val="008D6F90"/>
    <w:rsid w:val="008D7554"/>
    <w:rsid w:val="008D7615"/>
    <w:rsid w:val="008D76A0"/>
    <w:rsid w:val="008D7787"/>
    <w:rsid w:val="008D78C0"/>
    <w:rsid w:val="008D7AB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9C7"/>
    <w:rsid w:val="008E1B6C"/>
    <w:rsid w:val="008E1C25"/>
    <w:rsid w:val="008E1CE5"/>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9E1"/>
    <w:rsid w:val="008E7DB3"/>
    <w:rsid w:val="008E7F9D"/>
    <w:rsid w:val="008F0090"/>
    <w:rsid w:val="008F01AB"/>
    <w:rsid w:val="008F044C"/>
    <w:rsid w:val="008F0460"/>
    <w:rsid w:val="008F06E5"/>
    <w:rsid w:val="008F0BA6"/>
    <w:rsid w:val="008F0FC8"/>
    <w:rsid w:val="008F11ED"/>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87"/>
    <w:rsid w:val="008F6CD1"/>
    <w:rsid w:val="008F6CE9"/>
    <w:rsid w:val="008F6FBB"/>
    <w:rsid w:val="008F7301"/>
    <w:rsid w:val="008F732C"/>
    <w:rsid w:val="008F7365"/>
    <w:rsid w:val="008F747C"/>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325"/>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AE6"/>
    <w:rsid w:val="00906C1D"/>
    <w:rsid w:val="00906C7E"/>
    <w:rsid w:val="00906EED"/>
    <w:rsid w:val="00907071"/>
    <w:rsid w:val="0090715C"/>
    <w:rsid w:val="00907217"/>
    <w:rsid w:val="009075F0"/>
    <w:rsid w:val="009076AC"/>
    <w:rsid w:val="00907BEE"/>
    <w:rsid w:val="00907F13"/>
    <w:rsid w:val="00910097"/>
    <w:rsid w:val="0091074C"/>
    <w:rsid w:val="00910874"/>
    <w:rsid w:val="009108A7"/>
    <w:rsid w:val="00910F1F"/>
    <w:rsid w:val="00911821"/>
    <w:rsid w:val="00911A5A"/>
    <w:rsid w:val="00911B7F"/>
    <w:rsid w:val="00911CBA"/>
    <w:rsid w:val="00911CBD"/>
    <w:rsid w:val="00911E1A"/>
    <w:rsid w:val="0091225D"/>
    <w:rsid w:val="009123B9"/>
    <w:rsid w:val="0091297B"/>
    <w:rsid w:val="00912A63"/>
    <w:rsid w:val="00912A96"/>
    <w:rsid w:val="00912AD2"/>
    <w:rsid w:val="00912F6D"/>
    <w:rsid w:val="009139AC"/>
    <w:rsid w:val="00913AF7"/>
    <w:rsid w:val="00913B67"/>
    <w:rsid w:val="00913F4C"/>
    <w:rsid w:val="0091404B"/>
    <w:rsid w:val="009140EC"/>
    <w:rsid w:val="00914215"/>
    <w:rsid w:val="0091423A"/>
    <w:rsid w:val="009143A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2E"/>
    <w:rsid w:val="0092078E"/>
    <w:rsid w:val="00920848"/>
    <w:rsid w:val="0092130E"/>
    <w:rsid w:val="00921452"/>
    <w:rsid w:val="009216BF"/>
    <w:rsid w:val="009218D2"/>
    <w:rsid w:val="00921A44"/>
    <w:rsid w:val="00921A74"/>
    <w:rsid w:val="00921C9F"/>
    <w:rsid w:val="00921ED5"/>
    <w:rsid w:val="00921FA1"/>
    <w:rsid w:val="009225B6"/>
    <w:rsid w:val="009226E3"/>
    <w:rsid w:val="00923151"/>
    <w:rsid w:val="009231A9"/>
    <w:rsid w:val="00923289"/>
    <w:rsid w:val="00923567"/>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826"/>
    <w:rsid w:val="0092698B"/>
    <w:rsid w:val="009269EB"/>
    <w:rsid w:val="00926F02"/>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720"/>
    <w:rsid w:val="009348E1"/>
    <w:rsid w:val="00934B3F"/>
    <w:rsid w:val="00934CF6"/>
    <w:rsid w:val="00934EDF"/>
    <w:rsid w:val="00934EFC"/>
    <w:rsid w:val="00934FFD"/>
    <w:rsid w:val="009359C0"/>
    <w:rsid w:val="00935A0F"/>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0F8"/>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6D"/>
    <w:rsid w:val="0095183E"/>
    <w:rsid w:val="00951995"/>
    <w:rsid w:val="00951C7E"/>
    <w:rsid w:val="00951CF6"/>
    <w:rsid w:val="00952ACA"/>
    <w:rsid w:val="00952B2B"/>
    <w:rsid w:val="00952C70"/>
    <w:rsid w:val="00953403"/>
    <w:rsid w:val="00953424"/>
    <w:rsid w:val="009537A7"/>
    <w:rsid w:val="00953B1F"/>
    <w:rsid w:val="00953C21"/>
    <w:rsid w:val="00953E87"/>
    <w:rsid w:val="00954495"/>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6A3B"/>
    <w:rsid w:val="009573C6"/>
    <w:rsid w:val="00957487"/>
    <w:rsid w:val="00957B6B"/>
    <w:rsid w:val="00957BDF"/>
    <w:rsid w:val="00957C06"/>
    <w:rsid w:val="00957D9C"/>
    <w:rsid w:val="00957E44"/>
    <w:rsid w:val="00957E93"/>
    <w:rsid w:val="009603AB"/>
    <w:rsid w:val="00960475"/>
    <w:rsid w:val="00960479"/>
    <w:rsid w:val="00960592"/>
    <w:rsid w:val="009607AF"/>
    <w:rsid w:val="00960A88"/>
    <w:rsid w:val="00960C68"/>
    <w:rsid w:val="00960CB6"/>
    <w:rsid w:val="00960D27"/>
    <w:rsid w:val="00961023"/>
    <w:rsid w:val="009612BF"/>
    <w:rsid w:val="009612F1"/>
    <w:rsid w:val="009616FA"/>
    <w:rsid w:val="00961A61"/>
    <w:rsid w:val="00961E6D"/>
    <w:rsid w:val="00961F21"/>
    <w:rsid w:val="009621FF"/>
    <w:rsid w:val="0096248D"/>
    <w:rsid w:val="0096392B"/>
    <w:rsid w:val="0096397B"/>
    <w:rsid w:val="00964782"/>
    <w:rsid w:val="00964AE6"/>
    <w:rsid w:val="00964E3C"/>
    <w:rsid w:val="00964E69"/>
    <w:rsid w:val="00964EAC"/>
    <w:rsid w:val="0096504D"/>
    <w:rsid w:val="009654F0"/>
    <w:rsid w:val="009659EA"/>
    <w:rsid w:val="00965F0B"/>
    <w:rsid w:val="009665D4"/>
    <w:rsid w:val="0096691D"/>
    <w:rsid w:val="00966EC4"/>
    <w:rsid w:val="009670A9"/>
    <w:rsid w:val="0096766C"/>
    <w:rsid w:val="00967851"/>
    <w:rsid w:val="00967B96"/>
    <w:rsid w:val="00967C61"/>
    <w:rsid w:val="00967D2D"/>
    <w:rsid w:val="009709A1"/>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5D7F"/>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B86"/>
    <w:rsid w:val="00982C14"/>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511E"/>
    <w:rsid w:val="00985133"/>
    <w:rsid w:val="0098541D"/>
    <w:rsid w:val="00985453"/>
    <w:rsid w:val="00985487"/>
    <w:rsid w:val="009855E3"/>
    <w:rsid w:val="00985BA2"/>
    <w:rsid w:val="00985CA4"/>
    <w:rsid w:val="00986956"/>
    <w:rsid w:val="00986B31"/>
    <w:rsid w:val="009873AF"/>
    <w:rsid w:val="009873E1"/>
    <w:rsid w:val="009875A6"/>
    <w:rsid w:val="009876A0"/>
    <w:rsid w:val="009877B1"/>
    <w:rsid w:val="009879B5"/>
    <w:rsid w:val="009879F4"/>
    <w:rsid w:val="00987A56"/>
    <w:rsid w:val="00987DBC"/>
    <w:rsid w:val="00987E33"/>
    <w:rsid w:val="0099005F"/>
    <w:rsid w:val="00990163"/>
    <w:rsid w:val="0099022B"/>
    <w:rsid w:val="0099080A"/>
    <w:rsid w:val="00990D80"/>
    <w:rsid w:val="00990E93"/>
    <w:rsid w:val="009917F3"/>
    <w:rsid w:val="00991E06"/>
    <w:rsid w:val="00991F39"/>
    <w:rsid w:val="00991FD9"/>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CA9"/>
    <w:rsid w:val="00994D59"/>
    <w:rsid w:val="009951AB"/>
    <w:rsid w:val="00995252"/>
    <w:rsid w:val="0099531F"/>
    <w:rsid w:val="00995360"/>
    <w:rsid w:val="009954AD"/>
    <w:rsid w:val="009955E0"/>
    <w:rsid w:val="009965EC"/>
    <w:rsid w:val="00996665"/>
    <w:rsid w:val="009966F8"/>
    <w:rsid w:val="00996A8B"/>
    <w:rsid w:val="00996C88"/>
    <w:rsid w:val="00996CD4"/>
    <w:rsid w:val="00996E42"/>
    <w:rsid w:val="00996FB0"/>
    <w:rsid w:val="0099731A"/>
    <w:rsid w:val="009973E5"/>
    <w:rsid w:val="009975D0"/>
    <w:rsid w:val="009979D6"/>
    <w:rsid w:val="00997CA3"/>
    <w:rsid w:val="00997D91"/>
    <w:rsid w:val="009A00AE"/>
    <w:rsid w:val="009A0212"/>
    <w:rsid w:val="009A022C"/>
    <w:rsid w:val="009A02F5"/>
    <w:rsid w:val="009A031F"/>
    <w:rsid w:val="009A07E5"/>
    <w:rsid w:val="009A0C1F"/>
    <w:rsid w:val="009A0E23"/>
    <w:rsid w:val="009A12A5"/>
    <w:rsid w:val="009A1DFF"/>
    <w:rsid w:val="009A1E17"/>
    <w:rsid w:val="009A2144"/>
    <w:rsid w:val="009A246A"/>
    <w:rsid w:val="009A290D"/>
    <w:rsid w:val="009A2942"/>
    <w:rsid w:val="009A2B51"/>
    <w:rsid w:val="009A3183"/>
    <w:rsid w:val="009A32D7"/>
    <w:rsid w:val="009A3576"/>
    <w:rsid w:val="009A3A6D"/>
    <w:rsid w:val="009A3AB5"/>
    <w:rsid w:val="009A3AFD"/>
    <w:rsid w:val="009A3BA5"/>
    <w:rsid w:val="009A4615"/>
    <w:rsid w:val="009A48FE"/>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4B3"/>
    <w:rsid w:val="009B6AF1"/>
    <w:rsid w:val="009B70E9"/>
    <w:rsid w:val="009B72A8"/>
    <w:rsid w:val="009B7564"/>
    <w:rsid w:val="009B7BB7"/>
    <w:rsid w:val="009B7BC4"/>
    <w:rsid w:val="009B7FFA"/>
    <w:rsid w:val="009C00AF"/>
    <w:rsid w:val="009C00EF"/>
    <w:rsid w:val="009C0BC1"/>
    <w:rsid w:val="009C0DBE"/>
    <w:rsid w:val="009C0DCC"/>
    <w:rsid w:val="009C19BC"/>
    <w:rsid w:val="009C19D2"/>
    <w:rsid w:val="009C1BF9"/>
    <w:rsid w:val="009C1D4B"/>
    <w:rsid w:val="009C1E0C"/>
    <w:rsid w:val="009C1EDF"/>
    <w:rsid w:val="009C281C"/>
    <w:rsid w:val="009C2AB0"/>
    <w:rsid w:val="009C3B3A"/>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940"/>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A57"/>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5D8B"/>
    <w:rsid w:val="009D610C"/>
    <w:rsid w:val="009D62E7"/>
    <w:rsid w:val="009D6624"/>
    <w:rsid w:val="009D681E"/>
    <w:rsid w:val="009D6BB3"/>
    <w:rsid w:val="009D6BF6"/>
    <w:rsid w:val="009D6D66"/>
    <w:rsid w:val="009D6F4D"/>
    <w:rsid w:val="009D6FD3"/>
    <w:rsid w:val="009D75A4"/>
    <w:rsid w:val="009D774D"/>
    <w:rsid w:val="009D785E"/>
    <w:rsid w:val="009D798C"/>
    <w:rsid w:val="009D7A0F"/>
    <w:rsid w:val="009D7A2A"/>
    <w:rsid w:val="009E03C6"/>
    <w:rsid w:val="009E04A9"/>
    <w:rsid w:val="009E04FB"/>
    <w:rsid w:val="009E05D1"/>
    <w:rsid w:val="009E0871"/>
    <w:rsid w:val="009E0CBD"/>
    <w:rsid w:val="009E1137"/>
    <w:rsid w:val="009E176B"/>
    <w:rsid w:val="009E1CF0"/>
    <w:rsid w:val="009E1E2C"/>
    <w:rsid w:val="009E1F70"/>
    <w:rsid w:val="009E21A4"/>
    <w:rsid w:val="009E248F"/>
    <w:rsid w:val="009E2BE6"/>
    <w:rsid w:val="009E2C0B"/>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05"/>
    <w:rsid w:val="009E5AB4"/>
    <w:rsid w:val="009E5C6C"/>
    <w:rsid w:val="009E63CA"/>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B74"/>
    <w:rsid w:val="009F0CD1"/>
    <w:rsid w:val="009F0FC5"/>
    <w:rsid w:val="009F1348"/>
    <w:rsid w:val="009F187B"/>
    <w:rsid w:val="009F1933"/>
    <w:rsid w:val="009F1B9C"/>
    <w:rsid w:val="009F1CB4"/>
    <w:rsid w:val="009F24B3"/>
    <w:rsid w:val="009F2928"/>
    <w:rsid w:val="009F2A94"/>
    <w:rsid w:val="009F2AAF"/>
    <w:rsid w:val="009F2BA3"/>
    <w:rsid w:val="009F2E7E"/>
    <w:rsid w:val="009F343A"/>
    <w:rsid w:val="009F385B"/>
    <w:rsid w:val="009F3A4B"/>
    <w:rsid w:val="009F4196"/>
    <w:rsid w:val="009F41E1"/>
    <w:rsid w:val="009F4375"/>
    <w:rsid w:val="009F4405"/>
    <w:rsid w:val="009F4579"/>
    <w:rsid w:val="009F483A"/>
    <w:rsid w:val="009F4F05"/>
    <w:rsid w:val="009F5606"/>
    <w:rsid w:val="009F5807"/>
    <w:rsid w:val="009F5CA4"/>
    <w:rsid w:val="009F6410"/>
    <w:rsid w:val="009F6457"/>
    <w:rsid w:val="009F69C3"/>
    <w:rsid w:val="009F7169"/>
    <w:rsid w:val="009F72DF"/>
    <w:rsid w:val="009F74AE"/>
    <w:rsid w:val="009F7883"/>
    <w:rsid w:val="009F79BE"/>
    <w:rsid w:val="009F7D61"/>
    <w:rsid w:val="00A0018E"/>
    <w:rsid w:val="00A002C2"/>
    <w:rsid w:val="00A00926"/>
    <w:rsid w:val="00A00A4E"/>
    <w:rsid w:val="00A00A76"/>
    <w:rsid w:val="00A00B60"/>
    <w:rsid w:val="00A00F48"/>
    <w:rsid w:val="00A01006"/>
    <w:rsid w:val="00A010EA"/>
    <w:rsid w:val="00A01DAC"/>
    <w:rsid w:val="00A021EE"/>
    <w:rsid w:val="00A02870"/>
    <w:rsid w:val="00A02A43"/>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D46"/>
    <w:rsid w:val="00A11E0F"/>
    <w:rsid w:val="00A11E7A"/>
    <w:rsid w:val="00A12206"/>
    <w:rsid w:val="00A12301"/>
    <w:rsid w:val="00A126FA"/>
    <w:rsid w:val="00A12929"/>
    <w:rsid w:val="00A12A73"/>
    <w:rsid w:val="00A12BEE"/>
    <w:rsid w:val="00A12CE2"/>
    <w:rsid w:val="00A12EE8"/>
    <w:rsid w:val="00A131A4"/>
    <w:rsid w:val="00A13299"/>
    <w:rsid w:val="00A136CE"/>
    <w:rsid w:val="00A13715"/>
    <w:rsid w:val="00A1386F"/>
    <w:rsid w:val="00A13B10"/>
    <w:rsid w:val="00A13CF1"/>
    <w:rsid w:val="00A143FE"/>
    <w:rsid w:val="00A145D0"/>
    <w:rsid w:val="00A147BB"/>
    <w:rsid w:val="00A14964"/>
    <w:rsid w:val="00A157EC"/>
    <w:rsid w:val="00A158D3"/>
    <w:rsid w:val="00A15F2F"/>
    <w:rsid w:val="00A16150"/>
    <w:rsid w:val="00A1630B"/>
    <w:rsid w:val="00A163A7"/>
    <w:rsid w:val="00A16510"/>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4F5"/>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194"/>
    <w:rsid w:val="00A25296"/>
    <w:rsid w:val="00A253A6"/>
    <w:rsid w:val="00A253C6"/>
    <w:rsid w:val="00A2585A"/>
    <w:rsid w:val="00A25957"/>
    <w:rsid w:val="00A25ACD"/>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30703"/>
    <w:rsid w:val="00A30A3E"/>
    <w:rsid w:val="00A30BAE"/>
    <w:rsid w:val="00A30BF1"/>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C62"/>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2A2"/>
    <w:rsid w:val="00A42493"/>
    <w:rsid w:val="00A42659"/>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3E4"/>
    <w:rsid w:val="00A456CA"/>
    <w:rsid w:val="00A4570E"/>
    <w:rsid w:val="00A4579D"/>
    <w:rsid w:val="00A45A3B"/>
    <w:rsid w:val="00A45C5B"/>
    <w:rsid w:val="00A45EFA"/>
    <w:rsid w:val="00A46332"/>
    <w:rsid w:val="00A465AC"/>
    <w:rsid w:val="00A46986"/>
    <w:rsid w:val="00A46A8A"/>
    <w:rsid w:val="00A46FAD"/>
    <w:rsid w:val="00A47A15"/>
    <w:rsid w:val="00A47B4B"/>
    <w:rsid w:val="00A500D8"/>
    <w:rsid w:val="00A5044D"/>
    <w:rsid w:val="00A50709"/>
    <w:rsid w:val="00A50B00"/>
    <w:rsid w:val="00A50D49"/>
    <w:rsid w:val="00A5104D"/>
    <w:rsid w:val="00A511FB"/>
    <w:rsid w:val="00A514EB"/>
    <w:rsid w:val="00A51DA7"/>
    <w:rsid w:val="00A521E0"/>
    <w:rsid w:val="00A524C8"/>
    <w:rsid w:val="00A52733"/>
    <w:rsid w:val="00A5291D"/>
    <w:rsid w:val="00A52EDB"/>
    <w:rsid w:val="00A532E0"/>
    <w:rsid w:val="00A53766"/>
    <w:rsid w:val="00A53C2C"/>
    <w:rsid w:val="00A53DBD"/>
    <w:rsid w:val="00A54241"/>
    <w:rsid w:val="00A543E4"/>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52D"/>
    <w:rsid w:val="00A627E0"/>
    <w:rsid w:val="00A62953"/>
    <w:rsid w:val="00A62A59"/>
    <w:rsid w:val="00A62E41"/>
    <w:rsid w:val="00A62E73"/>
    <w:rsid w:val="00A630D3"/>
    <w:rsid w:val="00A63244"/>
    <w:rsid w:val="00A6367F"/>
    <w:rsid w:val="00A63872"/>
    <w:rsid w:val="00A63A37"/>
    <w:rsid w:val="00A64196"/>
    <w:rsid w:val="00A6446D"/>
    <w:rsid w:val="00A647A9"/>
    <w:rsid w:val="00A64826"/>
    <w:rsid w:val="00A649B4"/>
    <w:rsid w:val="00A649B6"/>
    <w:rsid w:val="00A64BC7"/>
    <w:rsid w:val="00A64EB1"/>
    <w:rsid w:val="00A65417"/>
    <w:rsid w:val="00A655C8"/>
    <w:rsid w:val="00A6563A"/>
    <w:rsid w:val="00A657CF"/>
    <w:rsid w:val="00A65C72"/>
    <w:rsid w:val="00A65F12"/>
    <w:rsid w:val="00A65FBF"/>
    <w:rsid w:val="00A662D7"/>
    <w:rsid w:val="00A6636E"/>
    <w:rsid w:val="00A66851"/>
    <w:rsid w:val="00A669D6"/>
    <w:rsid w:val="00A6743F"/>
    <w:rsid w:val="00A677C1"/>
    <w:rsid w:val="00A67884"/>
    <w:rsid w:val="00A67A8E"/>
    <w:rsid w:val="00A67AC6"/>
    <w:rsid w:val="00A67E3E"/>
    <w:rsid w:val="00A7014A"/>
    <w:rsid w:val="00A70A35"/>
    <w:rsid w:val="00A70A69"/>
    <w:rsid w:val="00A70C9C"/>
    <w:rsid w:val="00A70E9D"/>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679"/>
    <w:rsid w:val="00A84EBF"/>
    <w:rsid w:val="00A85237"/>
    <w:rsid w:val="00A8523D"/>
    <w:rsid w:val="00A85661"/>
    <w:rsid w:val="00A85BE0"/>
    <w:rsid w:val="00A85FFF"/>
    <w:rsid w:val="00A86024"/>
    <w:rsid w:val="00A8670D"/>
    <w:rsid w:val="00A867E7"/>
    <w:rsid w:val="00A86936"/>
    <w:rsid w:val="00A86CF8"/>
    <w:rsid w:val="00A86F67"/>
    <w:rsid w:val="00A86FEF"/>
    <w:rsid w:val="00A8706A"/>
    <w:rsid w:val="00A87482"/>
    <w:rsid w:val="00A87AA7"/>
    <w:rsid w:val="00A87ADE"/>
    <w:rsid w:val="00A87E73"/>
    <w:rsid w:val="00A87F4E"/>
    <w:rsid w:val="00A90134"/>
    <w:rsid w:val="00A901CB"/>
    <w:rsid w:val="00A90287"/>
    <w:rsid w:val="00A905F1"/>
    <w:rsid w:val="00A90E27"/>
    <w:rsid w:val="00A90F11"/>
    <w:rsid w:val="00A91218"/>
    <w:rsid w:val="00A913CF"/>
    <w:rsid w:val="00A9145D"/>
    <w:rsid w:val="00A91469"/>
    <w:rsid w:val="00A9164F"/>
    <w:rsid w:val="00A91F3E"/>
    <w:rsid w:val="00A921D7"/>
    <w:rsid w:val="00A92457"/>
    <w:rsid w:val="00A927EE"/>
    <w:rsid w:val="00A92B81"/>
    <w:rsid w:val="00A934FC"/>
    <w:rsid w:val="00A934FE"/>
    <w:rsid w:val="00A93800"/>
    <w:rsid w:val="00A938E5"/>
    <w:rsid w:val="00A93942"/>
    <w:rsid w:val="00A939D7"/>
    <w:rsid w:val="00A93BDA"/>
    <w:rsid w:val="00A93E34"/>
    <w:rsid w:val="00A93FAE"/>
    <w:rsid w:val="00A944FF"/>
    <w:rsid w:val="00A94605"/>
    <w:rsid w:val="00A9476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10C"/>
    <w:rsid w:val="00AA27DC"/>
    <w:rsid w:val="00AA29F2"/>
    <w:rsid w:val="00AA2CD8"/>
    <w:rsid w:val="00AA30A2"/>
    <w:rsid w:val="00AA3745"/>
    <w:rsid w:val="00AA3E4E"/>
    <w:rsid w:val="00AA45E5"/>
    <w:rsid w:val="00AA461D"/>
    <w:rsid w:val="00AA4A96"/>
    <w:rsid w:val="00AA4C09"/>
    <w:rsid w:val="00AA4F19"/>
    <w:rsid w:val="00AA4F41"/>
    <w:rsid w:val="00AA5045"/>
    <w:rsid w:val="00AA5584"/>
    <w:rsid w:val="00AA576F"/>
    <w:rsid w:val="00AA5A4C"/>
    <w:rsid w:val="00AA5A7E"/>
    <w:rsid w:val="00AA5C47"/>
    <w:rsid w:val="00AA6026"/>
    <w:rsid w:val="00AA603B"/>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06F"/>
    <w:rsid w:val="00AB02C8"/>
    <w:rsid w:val="00AB05BC"/>
    <w:rsid w:val="00AB06B8"/>
    <w:rsid w:val="00AB06E6"/>
    <w:rsid w:val="00AB0857"/>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5E4C"/>
    <w:rsid w:val="00AB642C"/>
    <w:rsid w:val="00AB644A"/>
    <w:rsid w:val="00AB6458"/>
    <w:rsid w:val="00AB6CA0"/>
    <w:rsid w:val="00AB71B7"/>
    <w:rsid w:val="00AB72E2"/>
    <w:rsid w:val="00AB75F2"/>
    <w:rsid w:val="00AB76D5"/>
    <w:rsid w:val="00AB7787"/>
    <w:rsid w:val="00AB78AC"/>
    <w:rsid w:val="00AB7913"/>
    <w:rsid w:val="00AB7919"/>
    <w:rsid w:val="00AC0169"/>
    <w:rsid w:val="00AC0529"/>
    <w:rsid w:val="00AC06CF"/>
    <w:rsid w:val="00AC0CC3"/>
    <w:rsid w:val="00AC0D33"/>
    <w:rsid w:val="00AC1281"/>
    <w:rsid w:val="00AC1C3E"/>
    <w:rsid w:val="00AC1FF2"/>
    <w:rsid w:val="00AC21BA"/>
    <w:rsid w:val="00AC2230"/>
    <w:rsid w:val="00AC22C7"/>
    <w:rsid w:val="00AC2535"/>
    <w:rsid w:val="00AC2719"/>
    <w:rsid w:val="00AC2D4E"/>
    <w:rsid w:val="00AC2DAF"/>
    <w:rsid w:val="00AC306D"/>
    <w:rsid w:val="00AC3084"/>
    <w:rsid w:val="00AC3370"/>
    <w:rsid w:val="00AC3431"/>
    <w:rsid w:val="00AC37B9"/>
    <w:rsid w:val="00AC387B"/>
    <w:rsid w:val="00AC38E9"/>
    <w:rsid w:val="00AC3D85"/>
    <w:rsid w:val="00AC402C"/>
    <w:rsid w:val="00AC4150"/>
    <w:rsid w:val="00AC45D6"/>
    <w:rsid w:val="00AC4866"/>
    <w:rsid w:val="00AC4BCB"/>
    <w:rsid w:val="00AC4D1B"/>
    <w:rsid w:val="00AC4D53"/>
    <w:rsid w:val="00AC4D9E"/>
    <w:rsid w:val="00AC4E2E"/>
    <w:rsid w:val="00AC5369"/>
    <w:rsid w:val="00AC5C2A"/>
    <w:rsid w:val="00AC61B3"/>
    <w:rsid w:val="00AC627F"/>
    <w:rsid w:val="00AC63F4"/>
    <w:rsid w:val="00AC655D"/>
    <w:rsid w:val="00AC65A2"/>
    <w:rsid w:val="00AC65DB"/>
    <w:rsid w:val="00AC671B"/>
    <w:rsid w:val="00AC6786"/>
    <w:rsid w:val="00AC6992"/>
    <w:rsid w:val="00AC7470"/>
    <w:rsid w:val="00AC74C2"/>
    <w:rsid w:val="00AC7DE9"/>
    <w:rsid w:val="00AD0475"/>
    <w:rsid w:val="00AD09E4"/>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0CD"/>
    <w:rsid w:val="00AD57E1"/>
    <w:rsid w:val="00AD5949"/>
    <w:rsid w:val="00AD6980"/>
    <w:rsid w:val="00AD69F9"/>
    <w:rsid w:val="00AD6C09"/>
    <w:rsid w:val="00AD6C7F"/>
    <w:rsid w:val="00AD6F42"/>
    <w:rsid w:val="00AD70C9"/>
    <w:rsid w:val="00AD732B"/>
    <w:rsid w:val="00AD75A6"/>
    <w:rsid w:val="00AD7927"/>
    <w:rsid w:val="00AD7E17"/>
    <w:rsid w:val="00AD7E60"/>
    <w:rsid w:val="00AE0160"/>
    <w:rsid w:val="00AE0683"/>
    <w:rsid w:val="00AE0D23"/>
    <w:rsid w:val="00AE0E9E"/>
    <w:rsid w:val="00AE14B7"/>
    <w:rsid w:val="00AE19D1"/>
    <w:rsid w:val="00AE1EC0"/>
    <w:rsid w:val="00AE2205"/>
    <w:rsid w:val="00AE232B"/>
    <w:rsid w:val="00AE26F5"/>
    <w:rsid w:val="00AE2968"/>
    <w:rsid w:val="00AE2990"/>
    <w:rsid w:val="00AE2A82"/>
    <w:rsid w:val="00AE2B69"/>
    <w:rsid w:val="00AE3004"/>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A5"/>
    <w:rsid w:val="00AF00EF"/>
    <w:rsid w:val="00AF045F"/>
    <w:rsid w:val="00AF0FFE"/>
    <w:rsid w:val="00AF11AC"/>
    <w:rsid w:val="00AF1414"/>
    <w:rsid w:val="00AF146A"/>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9F9"/>
    <w:rsid w:val="00AF4A93"/>
    <w:rsid w:val="00AF4ABD"/>
    <w:rsid w:val="00AF5363"/>
    <w:rsid w:val="00AF5F78"/>
    <w:rsid w:val="00AF61A6"/>
    <w:rsid w:val="00AF63A9"/>
    <w:rsid w:val="00AF6591"/>
    <w:rsid w:val="00AF66F1"/>
    <w:rsid w:val="00AF6962"/>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44A"/>
    <w:rsid w:val="00B016FE"/>
    <w:rsid w:val="00B0194B"/>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D36"/>
    <w:rsid w:val="00B04E0E"/>
    <w:rsid w:val="00B04F11"/>
    <w:rsid w:val="00B0504B"/>
    <w:rsid w:val="00B0515F"/>
    <w:rsid w:val="00B0540A"/>
    <w:rsid w:val="00B05688"/>
    <w:rsid w:val="00B0588E"/>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B18"/>
    <w:rsid w:val="00B13E31"/>
    <w:rsid w:val="00B13F1F"/>
    <w:rsid w:val="00B14251"/>
    <w:rsid w:val="00B147CC"/>
    <w:rsid w:val="00B14B9C"/>
    <w:rsid w:val="00B14CF3"/>
    <w:rsid w:val="00B15141"/>
    <w:rsid w:val="00B151C6"/>
    <w:rsid w:val="00B15B44"/>
    <w:rsid w:val="00B15CA2"/>
    <w:rsid w:val="00B16358"/>
    <w:rsid w:val="00B1681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D2F"/>
    <w:rsid w:val="00B23E2E"/>
    <w:rsid w:val="00B23FB8"/>
    <w:rsid w:val="00B2429C"/>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E74"/>
    <w:rsid w:val="00B32F7F"/>
    <w:rsid w:val="00B33126"/>
    <w:rsid w:val="00B338CE"/>
    <w:rsid w:val="00B3396B"/>
    <w:rsid w:val="00B33F7C"/>
    <w:rsid w:val="00B34307"/>
    <w:rsid w:val="00B34390"/>
    <w:rsid w:val="00B3442C"/>
    <w:rsid w:val="00B3539A"/>
    <w:rsid w:val="00B35CB3"/>
    <w:rsid w:val="00B35F8E"/>
    <w:rsid w:val="00B36285"/>
    <w:rsid w:val="00B36911"/>
    <w:rsid w:val="00B37188"/>
    <w:rsid w:val="00B37C11"/>
    <w:rsid w:val="00B4003E"/>
    <w:rsid w:val="00B4005E"/>
    <w:rsid w:val="00B401FB"/>
    <w:rsid w:val="00B40292"/>
    <w:rsid w:val="00B406B2"/>
    <w:rsid w:val="00B40B80"/>
    <w:rsid w:val="00B40D73"/>
    <w:rsid w:val="00B4110D"/>
    <w:rsid w:val="00B411A3"/>
    <w:rsid w:val="00B412CB"/>
    <w:rsid w:val="00B416D8"/>
    <w:rsid w:val="00B418D8"/>
    <w:rsid w:val="00B41B34"/>
    <w:rsid w:val="00B41BEB"/>
    <w:rsid w:val="00B41DA9"/>
    <w:rsid w:val="00B41E52"/>
    <w:rsid w:val="00B4239E"/>
    <w:rsid w:val="00B4248E"/>
    <w:rsid w:val="00B42879"/>
    <w:rsid w:val="00B42C04"/>
    <w:rsid w:val="00B430D3"/>
    <w:rsid w:val="00B431EC"/>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703"/>
    <w:rsid w:val="00B45A61"/>
    <w:rsid w:val="00B45AC0"/>
    <w:rsid w:val="00B45C4D"/>
    <w:rsid w:val="00B45E1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12"/>
    <w:rsid w:val="00B5462B"/>
    <w:rsid w:val="00B54989"/>
    <w:rsid w:val="00B54CC5"/>
    <w:rsid w:val="00B553CF"/>
    <w:rsid w:val="00B555B8"/>
    <w:rsid w:val="00B5563A"/>
    <w:rsid w:val="00B55836"/>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0F60"/>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1EE"/>
    <w:rsid w:val="00B664EC"/>
    <w:rsid w:val="00B66801"/>
    <w:rsid w:val="00B668B4"/>
    <w:rsid w:val="00B6696A"/>
    <w:rsid w:val="00B66977"/>
    <w:rsid w:val="00B66E99"/>
    <w:rsid w:val="00B66FFC"/>
    <w:rsid w:val="00B6796C"/>
    <w:rsid w:val="00B67B2B"/>
    <w:rsid w:val="00B70042"/>
    <w:rsid w:val="00B7021B"/>
    <w:rsid w:val="00B70333"/>
    <w:rsid w:val="00B70995"/>
    <w:rsid w:val="00B70A49"/>
    <w:rsid w:val="00B70BA9"/>
    <w:rsid w:val="00B70EDB"/>
    <w:rsid w:val="00B71319"/>
    <w:rsid w:val="00B71A5D"/>
    <w:rsid w:val="00B71B79"/>
    <w:rsid w:val="00B71C69"/>
    <w:rsid w:val="00B71D35"/>
    <w:rsid w:val="00B71FBB"/>
    <w:rsid w:val="00B7273B"/>
    <w:rsid w:val="00B727B8"/>
    <w:rsid w:val="00B72993"/>
    <w:rsid w:val="00B73173"/>
    <w:rsid w:val="00B731F5"/>
    <w:rsid w:val="00B73453"/>
    <w:rsid w:val="00B7359C"/>
    <w:rsid w:val="00B737C7"/>
    <w:rsid w:val="00B73E00"/>
    <w:rsid w:val="00B73E31"/>
    <w:rsid w:val="00B747D0"/>
    <w:rsid w:val="00B74A0D"/>
    <w:rsid w:val="00B74EC0"/>
    <w:rsid w:val="00B75542"/>
    <w:rsid w:val="00B75667"/>
    <w:rsid w:val="00B75863"/>
    <w:rsid w:val="00B75A5C"/>
    <w:rsid w:val="00B760E7"/>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B67"/>
    <w:rsid w:val="00B80F5B"/>
    <w:rsid w:val="00B81578"/>
    <w:rsid w:val="00B81684"/>
    <w:rsid w:val="00B817F4"/>
    <w:rsid w:val="00B820AE"/>
    <w:rsid w:val="00B821AB"/>
    <w:rsid w:val="00B821B2"/>
    <w:rsid w:val="00B82A8C"/>
    <w:rsid w:val="00B82D09"/>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CF6"/>
    <w:rsid w:val="00B86D87"/>
    <w:rsid w:val="00B87A27"/>
    <w:rsid w:val="00B87C60"/>
    <w:rsid w:val="00B87CFE"/>
    <w:rsid w:val="00B90165"/>
    <w:rsid w:val="00B90680"/>
    <w:rsid w:val="00B90960"/>
    <w:rsid w:val="00B91240"/>
    <w:rsid w:val="00B91356"/>
    <w:rsid w:val="00B91C1B"/>
    <w:rsid w:val="00B91E9D"/>
    <w:rsid w:val="00B922C4"/>
    <w:rsid w:val="00B926E0"/>
    <w:rsid w:val="00B92AD4"/>
    <w:rsid w:val="00B92BF1"/>
    <w:rsid w:val="00B930AA"/>
    <w:rsid w:val="00B932E1"/>
    <w:rsid w:val="00B933CC"/>
    <w:rsid w:val="00B93B08"/>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E0F"/>
    <w:rsid w:val="00BA067F"/>
    <w:rsid w:val="00BA0EA9"/>
    <w:rsid w:val="00BA13E0"/>
    <w:rsid w:val="00BA17C4"/>
    <w:rsid w:val="00BA270E"/>
    <w:rsid w:val="00BA2723"/>
    <w:rsid w:val="00BA2729"/>
    <w:rsid w:val="00BA283C"/>
    <w:rsid w:val="00BA2AEB"/>
    <w:rsid w:val="00BA2B41"/>
    <w:rsid w:val="00BA33E7"/>
    <w:rsid w:val="00BA3603"/>
    <w:rsid w:val="00BA388C"/>
    <w:rsid w:val="00BA3974"/>
    <w:rsid w:val="00BA3C13"/>
    <w:rsid w:val="00BA3CC9"/>
    <w:rsid w:val="00BA3D2F"/>
    <w:rsid w:val="00BA3F29"/>
    <w:rsid w:val="00BA40BE"/>
    <w:rsid w:val="00BA4491"/>
    <w:rsid w:val="00BA48E0"/>
    <w:rsid w:val="00BA4CF4"/>
    <w:rsid w:val="00BA54FB"/>
    <w:rsid w:val="00BA5C97"/>
    <w:rsid w:val="00BA5D45"/>
    <w:rsid w:val="00BA5EFB"/>
    <w:rsid w:val="00BA659A"/>
    <w:rsid w:val="00BA67FD"/>
    <w:rsid w:val="00BA67FF"/>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678"/>
    <w:rsid w:val="00BB37B0"/>
    <w:rsid w:val="00BB385D"/>
    <w:rsid w:val="00BB3AA8"/>
    <w:rsid w:val="00BB3D91"/>
    <w:rsid w:val="00BB3F4C"/>
    <w:rsid w:val="00BB4872"/>
    <w:rsid w:val="00BB4A42"/>
    <w:rsid w:val="00BB4FAA"/>
    <w:rsid w:val="00BB5075"/>
    <w:rsid w:val="00BB5321"/>
    <w:rsid w:val="00BB56F2"/>
    <w:rsid w:val="00BB57E0"/>
    <w:rsid w:val="00BB5846"/>
    <w:rsid w:val="00BB60A6"/>
    <w:rsid w:val="00BB60FD"/>
    <w:rsid w:val="00BB61DC"/>
    <w:rsid w:val="00BB6258"/>
    <w:rsid w:val="00BB6431"/>
    <w:rsid w:val="00BB645D"/>
    <w:rsid w:val="00BB6472"/>
    <w:rsid w:val="00BB64D8"/>
    <w:rsid w:val="00BB6CB6"/>
    <w:rsid w:val="00BB71EC"/>
    <w:rsid w:val="00BB724B"/>
    <w:rsid w:val="00BB740F"/>
    <w:rsid w:val="00BB7DB1"/>
    <w:rsid w:val="00BC01AA"/>
    <w:rsid w:val="00BC01B6"/>
    <w:rsid w:val="00BC06E5"/>
    <w:rsid w:val="00BC076A"/>
    <w:rsid w:val="00BC0AE6"/>
    <w:rsid w:val="00BC0E9A"/>
    <w:rsid w:val="00BC1248"/>
    <w:rsid w:val="00BC1573"/>
    <w:rsid w:val="00BC16BF"/>
    <w:rsid w:val="00BC17A3"/>
    <w:rsid w:val="00BC17B6"/>
    <w:rsid w:val="00BC1B4B"/>
    <w:rsid w:val="00BC1EEB"/>
    <w:rsid w:val="00BC201A"/>
    <w:rsid w:val="00BC2758"/>
    <w:rsid w:val="00BC2BC7"/>
    <w:rsid w:val="00BC2F45"/>
    <w:rsid w:val="00BC335A"/>
    <w:rsid w:val="00BC344E"/>
    <w:rsid w:val="00BC3463"/>
    <w:rsid w:val="00BC35A2"/>
    <w:rsid w:val="00BC387B"/>
    <w:rsid w:val="00BC38B8"/>
    <w:rsid w:val="00BC3CF8"/>
    <w:rsid w:val="00BC3E72"/>
    <w:rsid w:val="00BC4267"/>
    <w:rsid w:val="00BC440C"/>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2F65"/>
    <w:rsid w:val="00BD3837"/>
    <w:rsid w:val="00BD385B"/>
    <w:rsid w:val="00BD386B"/>
    <w:rsid w:val="00BD3C69"/>
    <w:rsid w:val="00BD3D7A"/>
    <w:rsid w:val="00BD422C"/>
    <w:rsid w:val="00BD4355"/>
    <w:rsid w:val="00BD4A64"/>
    <w:rsid w:val="00BD5167"/>
    <w:rsid w:val="00BD52FA"/>
    <w:rsid w:val="00BD548B"/>
    <w:rsid w:val="00BD57F5"/>
    <w:rsid w:val="00BD5A26"/>
    <w:rsid w:val="00BD5A74"/>
    <w:rsid w:val="00BD5D4D"/>
    <w:rsid w:val="00BD614C"/>
    <w:rsid w:val="00BD61E8"/>
    <w:rsid w:val="00BD6509"/>
    <w:rsid w:val="00BD65D2"/>
    <w:rsid w:val="00BD689C"/>
    <w:rsid w:val="00BD6909"/>
    <w:rsid w:val="00BD6A22"/>
    <w:rsid w:val="00BD6B75"/>
    <w:rsid w:val="00BD6C68"/>
    <w:rsid w:val="00BD71F9"/>
    <w:rsid w:val="00BD76F4"/>
    <w:rsid w:val="00BD78B8"/>
    <w:rsid w:val="00BD7A82"/>
    <w:rsid w:val="00BD7F39"/>
    <w:rsid w:val="00BD7F6C"/>
    <w:rsid w:val="00BD7F9E"/>
    <w:rsid w:val="00BE001D"/>
    <w:rsid w:val="00BE001F"/>
    <w:rsid w:val="00BE02C4"/>
    <w:rsid w:val="00BE02E6"/>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5C1"/>
    <w:rsid w:val="00BE51C7"/>
    <w:rsid w:val="00BE5318"/>
    <w:rsid w:val="00BE5515"/>
    <w:rsid w:val="00BE5613"/>
    <w:rsid w:val="00BE5813"/>
    <w:rsid w:val="00BE58C5"/>
    <w:rsid w:val="00BE5C7E"/>
    <w:rsid w:val="00BE5E42"/>
    <w:rsid w:val="00BE5E97"/>
    <w:rsid w:val="00BE65B3"/>
    <w:rsid w:val="00BE68B9"/>
    <w:rsid w:val="00BE7265"/>
    <w:rsid w:val="00BE7B27"/>
    <w:rsid w:val="00BE7EBC"/>
    <w:rsid w:val="00BF00DD"/>
    <w:rsid w:val="00BF01FA"/>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0FD"/>
    <w:rsid w:val="00BF6597"/>
    <w:rsid w:val="00BF6B87"/>
    <w:rsid w:val="00BF6F48"/>
    <w:rsid w:val="00BF6FBF"/>
    <w:rsid w:val="00BF70A1"/>
    <w:rsid w:val="00BF70F8"/>
    <w:rsid w:val="00BF7746"/>
    <w:rsid w:val="00BF7C83"/>
    <w:rsid w:val="00BF7CDD"/>
    <w:rsid w:val="00BF7D43"/>
    <w:rsid w:val="00BF7F7D"/>
    <w:rsid w:val="00C00093"/>
    <w:rsid w:val="00C0053C"/>
    <w:rsid w:val="00C007CA"/>
    <w:rsid w:val="00C00E52"/>
    <w:rsid w:val="00C00F1A"/>
    <w:rsid w:val="00C010F5"/>
    <w:rsid w:val="00C0138B"/>
    <w:rsid w:val="00C01835"/>
    <w:rsid w:val="00C01C2E"/>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73E"/>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175"/>
    <w:rsid w:val="00C14346"/>
    <w:rsid w:val="00C14691"/>
    <w:rsid w:val="00C14C6D"/>
    <w:rsid w:val="00C14EF8"/>
    <w:rsid w:val="00C1503B"/>
    <w:rsid w:val="00C15135"/>
    <w:rsid w:val="00C1581E"/>
    <w:rsid w:val="00C159ED"/>
    <w:rsid w:val="00C15C71"/>
    <w:rsid w:val="00C16095"/>
    <w:rsid w:val="00C16386"/>
    <w:rsid w:val="00C165C6"/>
    <w:rsid w:val="00C1662C"/>
    <w:rsid w:val="00C16813"/>
    <w:rsid w:val="00C16B16"/>
    <w:rsid w:val="00C16CC2"/>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0FD3"/>
    <w:rsid w:val="00C21436"/>
    <w:rsid w:val="00C21895"/>
    <w:rsid w:val="00C21B35"/>
    <w:rsid w:val="00C226CE"/>
    <w:rsid w:val="00C22FA0"/>
    <w:rsid w:val="00C232DD"/>
    <w:rsid w:val="00C23D8F"/>
    <w:rsid w:val="00C2423A"/>
    <w:rsid w:val="00C243A3"/>
    <w:rsid w:val="00C244D8"/>
    <w:rsid w:val="00C24789"/>
    <w:rsid w:val="00C24D70"/>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AD0"/>
    <w:rsid w:val="00C3208A"/>
    <w:rsid w:val="00C32156"/>
    <w:rsid w:val="00C32A16"/>
    <w:rsid w:val="00C32BB7"/>
    <w:rsid w:val="00C32CCE"/>
    <w:rsid w:val="00C331B5"/>
    <w:rsid w:val="00C33211"/>
    <w:rsid w:val="00C33346"/>
    <w:rsid w:val="00C3376C"/>
    <w:rsid w:val="00C337EC"/>
    <w:rsid w:val="00C33961"/>
    <w:rsid w:val="00C339DE"/>
    <w:rsid w:val="00C33AA7"/>
    <w:rsid w:val="00C33D31"/>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683"/>
    <w:rsid w:val="00C367B9"/>
    <w:rsid w:val="00C36DAD"/>
    <w:rsid w:val="00C37050"/>
    <w:rsid w:val="00C37328"/>
    <w:rsid w:val="00C37526"/>
    <w:rsid w:val="00C375D1"/>
    <w:rsid w:val="00C376C4"/>
    <w:rsid w:val="00C37756"/>
    <w:rsid w:val="00C37ABC"/>
    <w:rsid w:val="00C37CA6"/>
    <w:rsid w:val="00C37F8D"/>
    <w:rsid w:val="00C4018E"/>
    <w:rsid w:val="00C404D5"/>
    <w:rsid w:val="00C40B7D"/>
    <w:rsid w:val="00C40BC8"/>
    <w:rsid w:val="00C40CB7"/>
    <w:rsid w:val="00C40CD4"/>
    <w:rsid w:val="00C41057"/>
    <w:rsid w:val="00C41191"/>
    <w:rsid w:val="00C411E2"/>
    <w:rsid w:val="00C4154A"/>
    <w:rsid w:val="00C41E8D"/>
    <w:rsid w:val="00C42130"/>
    <w:rsid w:val="00C424ED"/>
    <w:rsid w:val="00C42784"/>
    <w:rsid w:val="00C429E1"/>
    <w:rsid w:val="00C42E42"/>
    <w:rsid w:val="00C4388E"/>
    <w:rsid w:val="00C439F0"/>
    <w:rsid w:val="00C43CE7"/>
    <w:rsid w:val="00C43E86"/>
    <w:rsid w:val="00C43F70"/>
    <w:rsid w:val="00C44189"/>
    <w:rsid w:val="00C44757"/>
    <w:rsid w:val="00C447FB"/>
    <w:rsid w:val="00C44F96"/>
    <w:rsid w:val="00C44FF2"/>
    <w:rsid w:val="00C45422"/>
    <w:rsid w:val="00C4587D"/>
    <w:rsid w:val="00C45AD9"/>
    <w:rsid w:val="00C45AF5"/>
    <w:rsid w:val="00C45C66"/>
    <w:rsid w:val="00C46926"/>
    <w:rsid w:val="00C46B84"/>
    <w:rsid w:val="00C470AA"/>
    <w:rsid w:val="00C47AE8"/>
    <w:rsid w:val="00C47B0A"/>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091"/>
    <w:rsid w:val="00C530EF"/>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407"/>
    <w:rsid w:val="00C60708"/>
    <w:rsid w:val="00C60EC1"/>
    <w:rsid w:val="00C6121D"/>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B12"/>
    <w:rsid w:val="00C65D24"/>
    <w:rsid w:val="00C65E0D"/>
    <w:rsid w:val="00C65EA4"/>
    <w:rsid w:val="00C65EE7"/>
    <w:rsid w:val="00C65F58"/>
    <w:rsid w:val="00C660A7"/>
    <w:rsid w:val="00C660B0"/>
    <w:rsid w:val="00C66292"/>
    <w:rsid w:val="00C6648D"/>
    <w:rsid w:val="00C66571"/>
    <w:rsid w:val="00C666DB"/>
    <w:rsid w:val="00C667F6"/>
    <w:rsid w:val="00C6698A"/>
    <w:rsid w:val="00C66BBC"/>
    <w:rsid w:val="00C66C34"/>
    <w:rsid w:val="00C67487"/>
    <w:rsid w:val="00C67F00"/>
    <w:rsid w:val="00C67F34"/>
    <w:rsid w:val="00C70366"/>
    <w:rsid w:val="00C703A9"/>
    <w:rsid w:val="00C7040D"/>
    <w:rsid w:val="00C7099F"/>
    <w:rsid w:val="00C709D7"/>
    <w:rsid w:val="00C70B8C"/>
    <w:rsid w:val="00C71019"/>
    <w:rsid w:val="00C7109A"/>
    <w:rsid w:val="00C71327"/>
    <w:rsid w:val="00C71468"/>
    <w:rsid w:val="00C723AF"/>
    <w:rsid w:val="00C723CA"/>
    <w:rsid w:val="00C72EA4"/>
    <w:rsid w:val="00C72EF5"/>
    <w:rsid w:val="00C7322E"/>
    <w:rsid w:val="00C733ED"/>
    <w:rsid w:val="00C7357D"/>
    <w:rsid w:val="00C736CF"/>
    <w:rsid w:val="00C73A7C"/>
    <w:rsid w:val="00C73BF6"/>
    <w:rsid w:val="00C73E60"/>
    <w:rsid w:val="00C74157"/>
    <w:rsid w:val="00C7448E"/>
    <w:rsid w:val="00C74859"/>
    <w:rsid w:val="00C74870"/>
    <w:rsid w:val="00C748E2"/>
    <w:rsid w:val="00C749BD"/>
    <w:rsid w:val="00C74B2A"/>
    <w:rsid w:val="00C74D13"/>
    <w:rsid w:val="00C75004"/>
    <w:rsid w:val="00C755E8"/>
    <w:rsid w:val="00C75970"/>
    <w:rsid w:val="00C75AAA"/>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051"/>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3C1B"/>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1EB1"/>
    <w:rsid w:val="00CA2919"/>
    <w:rsid w:val="00CA2C56"/>
    <w:rsid w:val="00CA32E9"/>
    <w:rsid w:val="00CA397F"/>
    <w:rsid w:val="00CA3E51"/>
    <w:rsid w:val="00CA4556"/>
    <w:rsid w:val="00CA475D"/>
    <w:rsid w:val="00CA49C0"/>
    <w:rsid w:val="00CA4A24"/>
    <w:rsid w:val="00CA4A3F"/>
    <w:rsid w:val="00CA4C14"/>
    <w:rsid w:val="00CA4F58"/>
    <w:rsid w:val="00CA51A0"/>
    <w:rsid w:val="00CA5406"/>
    <w:rsid w:val="00CA5842"/>
    <w:rsid w:val="00CA5DA3"/>
    <w:rsid w:val="00CA6164"/>
    <w:rsid w:val="00CA6B4B"/>
    <w:rsid w:val="00CA6BDF"/>
    <w:rsid w:val="00CA6C29"/>
    <w:rsid w:val="00CB01BC"/>
    <w:rsid w:val="00CB03CF"/>
    <w:rsid w:val="00CB047F"/>
    <w:rsid w:val="00CB0A9B"/>
    <w:rsid w:val="00CB0B63"/>
    <w:rsid w:val="00CB0CE5"/>
    <w:rsid w:val="00CB0FA3"/>
    <w:rsid w:val="00CB11BD"/>
    <w:rsid w:val="00CB1368"/>
    <w:rsid w:val="00CB167F"/>
    <w:rsid w:val="00CB1F2A"/>
    <w:rsid w:val="00CB20F0"/>
    <w:rsid w:val="00CB2918"/>
    <w:rsid w:val="00CB299C"/>
    <w:rsid w:val="00CB2BBA"/>
    <w:rsid w:val="00CB318A"/>
    <w:rsid w:val="00CB3404"/>
    <w:rsid w:val="00CB35ED"/>
    <w:rsid w:val="00CB38FE"/>
    <w:rsid w:val="00CB39EB"/>
    <w:rsid w:val="00CB41E7"/>
    <w:rsid w:val="00CB44EA"/>
    <w:rsid w:val="00CB480A"/>
    <w:rsid w:val="00CB4FA5"/>
    <w:rsid w:val="00CB5008"/>
    <w:rsid w:val="00CB50AF"/>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6B8"/>
    <w:rsid w:val="00CC07BA"/>
    <w:rsid w:val="00CC099A"/>
    <w:rsid w:val="00CC0AA7"/>
    <w:rsid w:val="00CC0D40"/>
    <w:rsid w:val="00CC0DDE"/>
    <w:rsid w:val="00CC0E56"/>
    <w:rsid w:val="00CC1491"/>
    <w:rsid w:val="00CC1555"/>
    <w:rsid w:val="00CC172A"/>
    <w:rsid w:val="00CC1A18"/>
    <w:rsid w:val="00CC1BEF"/>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268"/>
    <w:rsid w:val="00CC57AE"/>
    <w:rsid w:val="00CC584A"/>
    <w:rsid w:val="00CC5B7E"/>
    <w:rsid w:val="00CC606C"/>
    <w:rsid w:val="00CC620F"/>
    <w:rsid w:val="00CC728B"/>
    <w:rsid w:val="00CC7356"/>
    <w:rsid w:val="00CC74D5"/>
    <w:rsid w:val="00CC7A6D"/>
    <w:rsid w:val="00CC7DF5"/>
    <w:rsid w:val="00CD04B6"/>
    <w:rsid w:val="00CD05A3"/>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5788"/>
    <w:rsid w:val="00CD5ADA"/>
    <w:rsid w:val="00CD5C02"/>
    <w:rsid w:val="00CD5F80"/>
    <w:rsid w:val="00CD61E3"/>
    <w:rsid w:val="00CD650C"/>
    <w:rsid w:val="00CD65CE"/>
    <w:rsid w:val="00CD6823"/>
    <w:rsid w:val="00CD6D63"/>
    <w:rsid w:val="00CD6E0B"/>
    <w:rsid w:val="00CD787F"/>
    <w:rsid w:val="00CD7A39"/>
    <w:rsid w:val="00CD7A3D"/>
    <w:rsid w:val="00CD7A85"/>
    <w:rsid w:val="00CD7A86"/>
    <w:rsid w:val="00CD7B0B"/>
    <w:rsid w:val="00CD7D5F"/>
    <w:rsid w:val="00CE006E"/>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406"/>
    <w:rsid w:val="00CE3572"/>
    <w:rsid w:val="00CE38AA"/>
    <w:rsid w:val="00CE3CDC"/>
    <w:rsid w:val="00CE3D16"/>
    <w:rsid w:val="00CE3D41"/>
    <w:rsid w:val="00CE3FBA"/>
    <w:rsid w:val="00CE429F"/>
    <w:rsid w:val="00CE4A2E"/>
    <w:rsid w:val="00CE528D"/>
    <w:rsid w:val="00CE52E0"/>
    <w:rsid w:val="00CE5386"/>
    <w:rsid w:val="00CE53A7"/>
    <w:rsid w:val="00CE56FD"/>
    <w:rsid w:val="00CE578F"/>
    <w:rsid w:val="00CE5AC9"/>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D1F"/>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7B8"/>
    <w:rsid w:val="00D00B22"/>
    <w:rsid w:val="00D00CEC"/>
    <w:rsid w:val="00D00FCA"/>
    <w:rsid w:val="00D017EE"/>
    <w:rsid w:val="00D019A8"/>
    <w:rsid w:val="00D01C73"/>
    <w:rsid w:val="00D02369"/>
    <w:rsid w:val="00D02AFC"/>
    <w:rsid w:val="00D02C36"/>
    <w:rsid w:val="00D02CCD"/>
    <w:rsid w:val="00D02E17"/>
    <w:rsid w:val="00D02F2F"/>
    <w:rsid w:val="00D03150"/>
    <w:rsid w:val="00D0321D"/>
    <w:rsid w:val="00D0377C"/>
    <w:rsid w:val="00D03D68"/>
    <w:rsid w:val="00D041E0"/>
    <w:rsid w:val="00D0481A"/>
    <w:rsid w:val="00D04823"/>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58A"/>
    <w:rsid w:val="00D13820"/>
    <w:rsid w:val="00D13880"/>
    <w:rsid w:val="00D13BBC"/>
    <w:rsid w:val="00D13CC2"/>
    <w:rsid w:val="00D13F9F"/>
    <w:rsid w:val="00D14204"/>
    <w:rsid w:val="00D14A21"/>
    <w:rsid w:val="00D153D7"/>
    <w:rsid w:val="00D1552A"/>
    <w:rsid w:val="00D15D9D"/>
    <w:rsid w:val="00D1624D"/>
    <w:rsid w:val="00D16440"/>
    <w:rsid w:val="00D1717F"/>
    <w:rsid w:val="00D1733E"/>
    <w:rsid w:val="00D175D1"/>
    <w:rsid w:val="00D17620"/>
    <w:rsid w:val="00D17869"/>
    <w:rsid w:val="00D1792B"/>
    <w:rsid w:val="00D179B9"/>
    <w:rsid w:val="00D17D29"/>
    <w:rsid w:val="00D17F37"/>
    <w:rsid w:val="00D17F39"/>
    <w:rsid w:val="00D202D3"/>
    <w:rsid w:val="00D21064"/>
    <w:rsid w:val="00D214D7"/>
    <w:rsid w:val="00D2171B"/>
    <w:rsid w:val="00D217CE"/>
    <w:rsid w:val="00D21A77"/>
    <w:rsid w:val="00D21E67"/>
    <w:rsid w:val="00D21E73"/>
    <w:rsid w:val="00D22022"/>
    <w:rsid w:val="00D22148"/>
    <w:rsid w:val="00D22994"/>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9FB"/>
    <w:rsid w:val="00D25A61"/>
    <w:rsid w:val="00D25E03"/>
    <w:rsid w:val="00D25E63"/>
    <w:rsid w:val="00D261FB"/>
    <w:rsid w:val="00D26281"/>
    <w:rsid w:val="00D26283"/>
    <w:rsid w:val="00D263B5"/>
    <w:rsid w:val="00D26586"/>
    <w:rsid w:val="00D2664C"/>
    <w:rsid w:val="00D2670D"/>
    <w:rsid w:val="00D26B2E"/>
    <w:rsid w:val="00D26DB9"/>
    <w:rsid w:val="00D26DBE"/>
    <w:rsid w:val="00D26E7F"/>
    <w:rsid w:val="00D27AAD"/>
    <w:rsid w:val="00D27F01"/>
    <w:rsid w:val="00D30373"/>
    <w:rsid w:val="00D308A0"/>
    <w:rsid w:val="00D309B2"/>
    <w:rsid w:val="00D309D3"/>
    <w:rsid w:val="00D30ADA"/>
    <w:rsid w:val="00D30C46"/>
    <w:rsid w:val="00D30CF6"/>
    <w:rsid w:val="00D30FC7"/>
    <w:rsid w:val="00D31386"/>
    <w:rsid w:val="00D314F9"/>
    <w:rsid w:val="00D31B0E"/>
    <w:rsid w:val="00D31B9F"/>
    <w:rsid w:val="00D31BEA"/>
    <w:rsid w:val="00D3203B"/>
    <w:rsid w:val="00D3246A"/>
    <w:rsid w:val="00D326D4"/>
    <w:rsid w:val="00D32F40"/>
    <w:rsid w:val="00D33059"/>
    <w:rsid w:val="00D33313"/>
    <w:rsid w:val="00D333D7"/>
    <w:rsid w:val="00D33410"/>
    <w:rsid w:val="00D33418"/>
    <w:rsid w:val="00D33458"/>
    <w:rsid w:val="00D33AFC"/>
    <w:rsid w:val="00D33C0E"/>
    <w:rsid w:val="00D33D23"/>
    <w:rsid w:val="00D33DAF"/>
    <w:rsid w:val="00D33F9C"/>
    <w:rsid w:val="00D3410B"/>
    <w:rsid w:val="00D344C9"/>
    <w:rsid w:val="00D35048"/>
    <w:rsid w:val="00D353AB"/>
    <w:rsid w:val="00D35486"/>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9BA"/>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3EB2"/>
    <w:rsid w:val="00D441BE"/>
    <w:rsid w:val="00D4429F"/>
    <w:rsid w:val="00D44A5C"/>
    <w:rsid w:val="00D4505D"/>
    <w:rsid w:val="00D454BF"/>
    <w:rsid w:val="00D45B68"/>
    <w:rsid w:val="00D45D51"/>
    <w:rsid w:val="00D45F33"/>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787"/>
    <w:rsid w:val="00D51AAF"/>
    <w:rsid w:val="00D51F84"/>
    <w:rsid w:val="00D52200"/>
    <w:rsid w:val="00D52400"/>
    <w:rsid w:val="00D525B7"/>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97C"/>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51D"/>
    <w:rsid w:val="00D60BC5"/>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16"/>
    <w:rsid w:val="00D73A3C"/>
    <w:rsid w:val="00D73A6B"/>
    <w:rsid w:val="00D73DAD"/>
    <w:rsid w:val="00D73E0D"/>
    <w:rsid w:val="00D73F1A"/>
    <w:rsid w:val="00D74461"/>
    <w:rsid w:val="00D748F4"/>
    <w:rsid w:val="00D749A2"/>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2C2"/>
    <w:rsid w:val="00D846C5"/>
    <w:rsid w:val="00D847C6"/>
    <w:rsid w:val="00D8492E"/>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AB"/>
    <w:rsid w:val="00D9151F"/>
    <w:rsid w:val="00D919F7"/>
    <w:rsid w:val="00D91AEE"/>
    <w:rsid w:val="00D91F8C"/>
    <w:rsid w:val="00D9203E"/>
    <w:rsid w:val="00D92053"/>
    <w:rsid w:val="00D9225A"/>
    <w:rsid w:val="00D92265"/>
    <w:rsid w:val="00D9230B"/>
    <w:rsid w:val="00D92558"/>
    <w:rsid w:val="00D92633"/>
    <w:rsid w:val="00D926E1"/>
    <w:rsid w:val="00D929CA"/>
    <w:rsid w:val="00D92C6A"/>
    <w:rsid w:val="00D92CBC"/>
    <w:rsid w:val="00D92D00"/>
    <w:rsid w:val="00D92FD3"/>
    <w:rsid w:val="00D930F6"/>
    <w:rsid w:val="00D931F2"/>
    <w:rsid w:val="00D9382A"/>
    <w:rsid w:val="00D938C1"/>
    <w:rsid w:val="00D938CE"/>
    <w:rsid w:val="00D93EF4"/>
    <w:rsid w:val="00D93FD8"/>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956"/>
    <w:rsid w:val="00D97A89"/>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6ECC"/>
    <w:rsid w:val="00DA714A"/>
    <w:rsid w:val="00DA71AF"/>
    <w:rsid w:val="00DA727D"/>
    <w:rsid w:val="00DA7461"/>
    <w:rsid w:val="00DA7779"/>
    <w:rsid w:val="00DA797A"/>
    <w:rsid w:val="00DA7A85"/>
    <w:rsid w:val="00DA7BC7"/>
    <w:rsid w:val="00DA7E4C"/>
    <w:rsid w:val="00DA7EC1"/>
    <w:rsid w:val="00DB0513"/>
    <w:rsid w:val="00DB0564"/>
    <w:rsid w:val="00DB0D5D"/>
    <w:rsid w:val="00DB108B"/>
    <w:rsid w:val="00DB1539"/>
    <w:rsid w:val="00DB1F98"/>
    <w:rsid w:val="00DB217C"/>
    <w:rsid w:val="00DB2557"/>
    <w:rsid w:val="00DB27E1"/>
    <w:rsid w:val="00DB281D"/>
    <w:rsid w:val="00DB2CDC"/>
    <w:rsid w:val="00DB2CF9"/>
    <w:rsid w:val="00DB2DD5"/>
    <w:rsid w:val="00DB2F43"/>
    <w:rsid w:val="00DB2F94"/>
    <w:rsid w:val="00DB2FDC"/>
    <w:rsid w:val="00DB3362"/>
    <w:rsid w:val="00DB35C7"/>
    <w:rsid w:val="00DB3719"/>
    <w:rsid w:val="00DB39DE"/>
    <w:rsid w:val="00DB3A84"/>
    <w:rsid w:val="00DB3D0B"/>
    <w:rsid w:val="00DB3D52"/>
    <w:rsid w:val="00DB42C3"/>
    <w:rsid w:val="00DB4322"/>
    <w:rsid w:val="00DB452C"/>
    <w:rsid w:val="00DB4F9D"/>
    <w:rsid w:val="00DB5165"/>
    <w:rsid w:val="00DB541D"/>
    <w:rsid w:val="00DB5785"/>
    <w:rsid w:val="00DB5799"/>
    <w:rsid w:val="00DB58AE"/>
    <w:rsid w:val="00DB5A21"/>
    <w:rsid w:val="00DB5D46"/>
    <w:rsid w:val="00DB5DEB"/>
    <w:rsid w:val="00DB5EE5"/>
    <w:rsid w:val="00DB6681"/>
    <w:rsid w:val="00DB6734"/>
    <w:rsid w:val="00DB6FBE"/>
    <w:rsid w:val="00DB6FDF"/>
    <w:rsid w:val="00DB70B3"/>
    <w:rsid w:val="00DB7412"/>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661"/>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AFE"/>
    <w:rsid w:val="00DC7CF8"/>
    <w:rsid w:val="00DC7E92"/>
    <w:rsid w:val="00DC7FC5"/>
    <w:rsid w:val="00DD010D"/>
    <w:rsid w:val="00DD0230"/>
    <w:rsid w:val="00DD02C4"/>
    <w:rsid w:val="00DD044C"/>
    <w:rsid w:val="00DD05F5"/>
    <w:rsid w:val="00DD09E6"/>
    <w:rsid w:val="00DD0CFF"/>
    <w:rsid w:val="00DD10C9"/>
    <w:rsid w:val="00DD115F"/>
    <w:rsid w:val="00DD128A"/>
    <w:rsid w:val="00DD12B1"/>
    <w:rsid w:val="00DD12B5"/>
    <w:rsid w:val="00DD131B"/>
    <w:rsid w:val="00DD14BA"/>
    <w:rsid w:val="00DD18BD"/>
    <w:rsid w:val="00DD1947"/>
    <w:rsid w:val="00DD196E"/>
    <w:rsid w:val="00DD1AE1"/>
    <w:rsid w:val="00DD1C57"/>
    <w:rsid w:val="00DD1E75"/>
    <w:rsid w:val="00DD1ED7"/>
    <w:rsid w:val="00DD2213"/>
    <w:rsid w:val="00DD242B"/>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445D"/>
    <w:rsid w:val="00DD49D3"/>
    <w:rsid w:val="00DD4C97"/>
    <w:rsid w:val="00DD4EFD"/>
    <w:rsid w:val="00DD59AB"/>
    <w:rsid w:val="00DD5FFE"/>
    <w:rsid w:val="00DD62E2"/>
    <w:rsid w:val="00DD6396"/>
    <w:rsid w:val="00DD6463"/>
    <w:rsid w:val="00DD6C70"/>
    <w:rsid w:val="00DD6CC6"/>
    <w:rsid w:val="00DD6DA2"/>
    <w:rsid w:val="00DD761C"/>
    <w:rsid w:val="00DD7847"/>
    <w:rsid w:val="00DD7ED8"/>
    <w:rsid w:val="00DE0171"/>
    <w:rsid w:val="00DE0333"/>
    <w:rsid w:val="00DE0558"/>
    <w:rsid w:val="00DE0587"/>
    <w:rsid w:val="00DE067E"/>
    <w:rsid w:val="00DE088E"/>
    <w:rsid w:val="00DE0A5C"/>
    <w:rsid w:val="00DE128B"/>
    <w:rsid w:val="00DE1799"/>
    <w:rsid w:val="00DE1CC3"/>
    <w:rsid w:val="00DE2067"/>
    <w:rsid w:val="00DE21CF"/>
    <w:rsid w:val="00DE221F"/>
    <w:rsid w:val="00DE279F"/>
    <w:rsid w:val="00DE2A06"/>
    <w:rsid w:val="00DE2D4B"/>
    <w:rsid w:val="00DE3801"/>
    <w:rsid w:val="00DE3CF5"/>
    <w:rsid w:val="00DE3E7C"/>
    <w:rsid w:val="00DE42A0"/>
    <w:rsid w:val="00DE464E"/>
    <w:rsid w:val="00DE4664"/>
    <w:rsid w:val="00DE4811"/>
    <w:rsid w:val="00DE485E"/>
    <w:rsid w:val="00DE491C"/>
    <w:rsid w:val="00DE4AEA"/>
    <w:rsid w:val="00DE4B0C"/>
    <w:rsid w:val="00DE57B5"/>
    <w:rsid w:val="00DE5958"/>
    <w:rsid w:val="00DE5FDA"/>
    <w:rsid w:val="00DE61AA"/>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4F0"/>
    <w:rsid w:val="00DF1650"/>
    <w:rsid w:val="00DF1EB6"/>
    <w:rsid w:val="00DF1FD6"/>
    <w:rsid w:val="00DF233C"/>
    <w:rsid w:val="00DF2811"/>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82F"/>
    <w:rsid w:val="00DF4920"/>
    <w:rsid w:val="00DF4DEA"/>
    <w:rsid w:val="00DF4F19"/>
    <w:rsid w:val="00DF5002"/>
    <w:rsid w:val="00DF5270"/>
    <w:rsid w:val="00DF53E7"/>
    <w:rsid w:val="00DF5987"/>
    <w:rsid w:val="00DF5B4C"/>
    <w:rsid w:val="00DF5C89"/>
    <w:rsid w:val="00DF5F78"/>
    <w:rsid w:val="00DF6014"/>
    <w:rsid w:val="00DF628F"/>
    <w:rsid w:val="00DF6531"/>
    <w:rsid w:val="00DF6824"/>
    <w:rsid w:val="00DF69A9"/>
    <w:rsid w:val="00DF6A83"/>
    <w:rsid w:val="00DF7226"/>
    <w:rsid w:val="00DF76CF"/>
    <w:rsid w:val="00DF7798"/>
    <w:rsid w:val="00DF7BC3"/>
    <w:rsid w:val="00DF7FB0"/>
    <w:rsid w:val="00E00368"/>
    <w:rsid w:val="00E005F5"/>
    <w:rsid w:val="00E00A07"/>
    <w:rsid w:val="00E00A92"/>
    <w:rsid w:val="00E00B87"/>
    <w:rsid w:val="00E00E97"/>
    <w:rsid w:val="00E010F0"/>
    <w:rsid w:val="00E01395"/>
    <w:rsid w:val="00E01514"/>
    <w:rsid w:val="00E019AC"/>
    <w:rsid w:val="00E019EA"/>
    <w:rsid w:val="00E01A5C"/>
    <w:rsid w:val="00E01FC4"/>
    <w:rsid w:val="00E028E6"/>
    <w:rsid w:val="00E02C20"/>
    <w:rsid w:val="00E0324B"/>
    <w:rsid w:val="00E0345F"/>
    <w:rsid w:val="00E03BEA"/>
    <w:rsid w:val="00E03C5A"/>
    <w:rsid w:val="00E03FE1"/>
    <w:rsid w:val="00E0401E"/>
    <w:rsid w:val="00E042A0"/>
    <w:rsid w:val="00E0434B"/>
    <w:rsid w:val="00E046C1"/>
    <w:rsid w:val="00E049EC"/>
    <w:rsid w:val="00E05046"/>
    <w:rsid w:val="00E056CB"/>
    <w:rsid w:val="00E05A43"/>
    <w:rsid w:val="00E05BD3"/>
    <w:rsid w:val="00E05EC6"/>
    <w:rsid w:val="00E05FC4"/>
    <w:rsid w:val="00E06977"/>
    <w:rsid w:val="00E06A44"/>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42E"/>
    <w:rsid w:val="00E11B7C"/>
    <w:rsid w:val="00E11EB8"/>
    <w:rsid w:val="00E1273A"/>
    <w:rsid w:val="00E12933"/>
    <w:rsid w:val="00E12935"/>
    <w:rsid w:val="00E12958"/>
    <w:rsid w:val="00E12A5A"/>
    <w:rsid w:val="00E12AF0"/>
    <w:rsid w:val="00E1304D"/>
    <w:rsid w:val="00E136AE"/>
    <w:rsid w:val="00E139D0"/>
    <w:rsid w:val="00E13CDF"/>
    <w:rsid w:val="00E143F1"/>
    <w:rsid w:val="00E145A7"/>
    <w:rsid w:val="00E145E0"/>
    <w:rsid w:val="00E14659"/>
    <w:rsid w:val="00E146A6"/>
    <w:rsid w:val="00E147E5"/>
    <w:rsid w:val="00E14913"/>
    <w:rsid w:val="00E149D5"/>
    <w:rsid w:val="00E14F70"/>
    <w:rsid w:val="00E150B1"/>
    <w:rsid w:val="00E15352"/>
    <w:rsid w:val="00E153A7"/>
    <w:rsid w:val="00E1547D"/>
    <w:rsid w:val="00E154A1"/>
    <w:rsid w:val="00E15B94"/>
    <w:rsid w:val="00E15ED2"/>
    <w:rsid w:val="00E164E8"/>
    <w:rsid w:val="00E1654E"/>
    <w:rsid w:val="00E167D4"/>
    <w:rsid w:val="00E172D5"/>
    <w:rsid w:val="00E175FF"/>
    <w:rsid w:val="00E17770"/>
    <w:rsid w:val="00E17C3F"/>
    <w:rsid w:val="00E17CFB"/>
    <w:rsid w:val="00E200EF"/>
    <w:rsid w:val="00E201E3"/>
    <w:rsid w:val="00E2035C"/>
    <w:rsid w:val="00E20661"/>
    <w:rsid w:val="00E20770"/>
    <w:rsid w:val="00E20855"/>
    <w:rsid w:val="00E20862"/>
    <w:rsid w:val="00E20AD1"/>
    <w:rsid w:val="00E21029"/>
    <w:rsid w:val="00E21145"/>
    <w:rsid w:val="00E211DD"/>
    <w:rsid w:val="00E21446"/>
    <w:rsid w:val="00E214FB"/>
    <w:rsid w:val="00E216A5"/>
    <w:rsid w:val="00E222C6"/>
    <w:rsid w:val="00E224C9"/>
    <w:rsid w:val="00E22597"/>
    <w:rsid w:val="00E225EC"/>
    <w:rsid w:val="00E22625"/>
    <w:rsid w:val="00E22801"/>
    <w:rsid w:val="00E229F7"/>
    <w:rsid w:val="00E22A10"/>
    <w:rsid w:val="00E22A2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1A1D"/>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D6D"/>
    <w:rsid w:val="00E35E19"/>
    <w:rsid w:val="00E35EB9"/>
    <w:rsid w:val="00E35F47"/>
    <w:rsid w:val="00E3610B"/>
    <w:rsid w:val="00E363B9"/>
    <w:rsid w:val="00E36400"/>
    <w:rsid w:val="00E36659"/>
    <w:rsid w:val="00E36AED"/>
    <w:rsid w:val="00E36B03"/>
    <w:rsid w:val="00E36F1A"/>
    <w:rsid w:val="00E375E3"/>
    <w:rsid w:val="00E377BF"/>
    <w:rsid w:val="00E37C25"/>
    <w:rsid w:val="00E37FDD"/>
    <w:rsid w:val="00E40362"/>
    <w:rsid w:val="00E403C1"/>
    <w:rsid w:val="00E40966"/>
    <w:rsid w:val="00E40A2C"/>
    <w:rsid w:val="00E41062"/>
    <w:rsid w:val="00E414A6"/>
    <w:rsid w:val="00E4180B"/>
    <w:rsid w:val="00E41BAC"/>
    <w:rsid w:val="00E41E46"/>
    <w:rsid w:val="00E42027"/>
    <w:rsid w:val="00E422B2"/>
    <w:rsid w:val="00E4252B"/>
    <w:rsid w:val="00E42532"/>
    <w:rsid w:val="00E42D71"/>
    <w:rsid w:val="00E42D7E"/>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963"/>
    <w:rsid w:val="00E45A9D"/>
    <w:rsid w:val="00E460A1"/>
    <w:rsid w:val="00E463FA"/>
    <w:rsid w:val="00E46809"/>
    <w:rsid w:val="00E46A54"/>
    <w:rsid w:val="00E46CC9"/>
    <w:rsid w:val="00E4756C"/>
    <w:rsid w:val="00E47C2F"/>
    <w:rsid w:val="00E47D5F"/>
    <w:rsid w:val="00E47D96"/>
    <w:rsid w:val="00E47E8D"/>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A86"/>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9FC"/>
    <w:rsid w:val="00E57C8A"/>
    <w:rsid w:val="00E57FA1"/>
    <w:rsid w:val="00E6000E"/>
    <w:rsid w:val="00E60050"/>
    <w:rsid w:val="00E6014B"/>
    <w:rsid w:val="00E6027B"/>
    <w:rsid w:val="00E602C9"/>
    <w:rsid w:val="00E608B7"/>
    <w:rsid w:val="00E608E1"/>
    <w:rsid w:val="00E60D2A"/>
    <w:rsid w:val="00E60E12"/>
    <w:rsid w:val="00E60F80"/>
    <w:rsid w:val="00E610B0"/>
    <w:rsid w:val="00E6134E"/>
    <w:rsid w:val="00E613CE"/>
    <w:rsid w:val="00E61DAC"/>
    <w:rsid w:val="00E61F86"/>
    <w:rsid w:val="00E6264C"/>
    <w:rsid w:val="00E628E8"/>
    <w:rsid w:val="00E62935"/>
    <w:rsid w:val="00E62A3E"/>
    <w:rsid w:val="00E62AF2"/>
    <w:rsid w:val="00E62C6B"/>
    <w:rsid w:val="00E62DDA"/>
    <w:rsid w:val="00E630F7"/>
    <w:rsid w:val="00E63268"/>
    <w:rsid w:val="00E634A7"/>
    <w:rsid w:val="00E63593"/>
    <w:rsid w:val="00E63A8C"/>
    <w:rsid w:val="00E63BD4"/>
    <w:rsid w:val="00E63DB7"/>
    <w:rsid w:val="00E64050"/>
    <w:rsid w:val="00E64327"/>
    <w:rsid w:val="00E643D0"/>
    <w:rsid w:val="00E64763"/>
    <w:rsid w:val="00E647DC"/>
    <w:rsid w:val="00E6484F"/>
    <w:rsid w:val="00E64B4F"/>
    <w:rsid w:val="00E64D3F"/>
    <w:rsid w:val="00E65012"/>
    <w:rsid w:val="00E6513C"/>
    <w:rsid w:val="00E65333"/>
    <w:rsid w:val="00E65A35"/>
    <w:rsid w:val="00E65E6B"/>
    <w:rsid w:val="00E66399"/>
    <w:rsid w:val="00E6640D"/>
    <w:rsid w:val="00E666A1"/>
    <w:rsid w:val="00E6682F"/>
    <w:rsid w:val="00E66B86"/>
    <w:rsid w:val="00E66F6D"/>
    <w:rsid w:val="00E67631"/>
    <w:rsid w:val="00E678F2"/>
    <w:rsid w:val="00E6794A"/>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3F34"/>
    <w:rsid w:val="00E7449A"/>
    <w:rsid w:val="00E746D0"/>
    <w:rsid w:val="00E74B5A"/>
    <w:rsid w:val="00E74D56"/>
    <w:rsid w:val="00E7524F"/>
    <w:rsid w:val="00E7556D"/>
    <w:rsid w:val="00E75693"/>
    <w:rsid w:val="00E756FB"/>
    <w:rsid w:val="00E75BE4"/>
    <w:rsid w:val="00E76141"/>
    <w:rsid w:val="00E76150"/>
    <w:rsid w:val="00E76270"/>
    <w:rsid w:val="00E76B45"/>
    <w:rsid w:val="00E76CFB"/>
    <w:rsid w:val="00E77040"/>
    <w:rsid w:val="00E772C4"/>
    <w:rsid w:val="00E772C9"/>
    <w:rsid w:val="00E77655"/>
    <w:rsid w:val="00E776C3"/>
    <w:rsid w:val="00E776C7"/>
    <w:rsid w:val="00E77906"/>
    <w:rsid w:val="00E779B8"/>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8EB"/>
    <w:rsid w:val="00E84934"/>
    <w:rsid w:val="00E84A69"/>
    <w:rsid w:val="00E853AC"/>
    <w:rsid w:val="00E85483"/>
    <w:rsid w:val="00E854EA"/>
    <w:rsid w:val="00E85772"/>
    <w:rsid w:val="00E85D22"/>
    <w:rsid w:val="00E86057"/>
    <w:rsid w:val="00E861F7"/>
    <w:rsid w:val="00E864CA"/>
    <w:rsid w:val="00E86641"/>
    <w:rsid w:val="00E86647"/>
    <w:rsid w:val="00E86BF7"/>
    <w:rsid w:val="00E86C23"/>
    <w:rsid w:val="00E870E3"/>
    <w:rsid w:val="00E87182"/>
    <w:rsid w:val="00E8767D"/>
    <w:rsid w:val="00E879F0"/>
    <w:rsid w:val="00E87AE6"/>
    <w:rsid w:val="00E87BC7"/>
    <w:rsid w:val="00E87BFE"/>
    <w:rsid w:val="00E87E61"/>
    <w:rsid w:val="00E90011"/>
    <w:rsid w:val="00E9003D"/>
    <w:rsid w:val="00E902B5"/>
    <w:rsid w:val="00E906BC"/>
    <w:rsid w:val="00E9109D"/>
    <w:rsid w:val="00E91139"/>
    <w:rsid w:val="00E9145D"/>
    <w:rsid w:val="00E915E1"/>
    <w:rsid w:val="00E919F0"/>
    <w:rsid w:val="00E91BF2"/>
    <w:rsid w:val="00E91DDE"/>
    <w:rsid w:val="00E91E61"/>
    <w:rsid w:val="00E91F73"/>
    <w:rsid w:val="00E92046"/>
    <w:rsid w:val="00E920B8"/>
    <w:rsid w:val="00E921FD"/>
    <w:rsid w:val="00E9235E"/>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0C2"/>
    <w:rsid w:val="00E95367"/>
    <w:rsid w:val="00E95754"/>
    <w:rsid w:val="00E959A9"/>
    <w:rsid w:val="00E95A9A"/>
    <w:rsid w:val="00E95F7A"/>
    <w:rsid w:val="00E96082"/>
    <w:rsid w:val="00E9627E"/>
    <w:rsid w:val="00E96C84"/>
    <w:rsid w:val="00E96E67"/>
    <w:rsid w:val="00E96F40"/>
    <w:rsid w:val="00E96FBC"/>
    <w:rsid w:val="00E9702D"/>
    <w:rsid w:val="00E970E7"/>
    <w:rsid w:val="00E972A4"/>
    <w:rsid w:val="00E97353"/>
    <w:rsid w:val="00E9738B"/>
    <w:rsid w:val="00E97507"/>
    <w:rsid w:val="00E97512"/>
    <w:rsid w:val="00E97C34"/>
    <w:rsid w:val="00E97DF8"/>
    <w:rsid w:val="00EA01F2"/>
    <w:rsid w:val="00EA0281"/>
    <w:rsid w:val="00EA0417"/>
    <w:rsid w:val="00EA0876"/>
    <w:rsid w:val="00EA0BD3"/>
    <w:rsid w:val="00EA0BFA"/>
    <w:rsid w:val="00EA0E05"/>
    <w:rsid w:val="00EA0E10"/>
    <w:rsid w:val="00EA1B19"/>
    <w:rsid w:val="00EA1B4A"/>
    <w:rsid w:val="00EA1BF0"/>
    <w:rsid w:val="00EA1CC1"/>
    <w:rsid w:val="00EA1DBE"/>
    <w:rsid w:val="00EA1E46"/>
    <w:rsid w:val="00EA2041"/>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4D54"/>
    <w:rsid w:val="00EA5029"/>
    <w:rsid w:val="00EA5335"/>
    <w:rsid w:val="00EA5A10"/>
    <w:rsid w:val="00EA5C33"/>
    <w:rsid w:val="00EA630B"/>
    <w:rsid w:val="00EA6D96"/>
    <w:rsid w:val="00EA6E29"/>
    <w:rsid w:val="00EA6EB2"/>
    <w:rsid w:val="00EA7388"/>
    <w:rsid w:val="00EA7879"/>
    <w:rsid w:val="00EA7A46"/>
    <w:rsid w:val="00EA7AF8"/>
    <w:rsid w:val="00EA7B1C"/>
    <w:rsid w:val="00EA7CE6"/>
    <w:rsid w:val="00EA7E15"/>
    <w:rsid w:val="00EA7E9E"/>
    <w:rsid w:val="00EA7EF5"/>
    <w:rsid w:val="00EA7F1F"/>
    <w:rsid w:val="00EB0402"/>
    <w:rsid w:val="00EB05DC"/>
    <w:rsid w:val="00EB120B"/>
    <w:rsid w:val="00EB1705"/>
    <w:rsid w:val="00EB17C2"/>
    <w:rsid w:val="00EB2137"/>
    <w:rsid w:val="00EB217A"/>
    <w:rsid w:val="00EB226B"/>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2A"/>
    <w:rsid w:val="00EB749C"/>
    <w:rsid w:val="00EB7675"/>
    <w:rsid w:val="00EB7832"/>
    <w:rsid w:val="00EB7B45"/>
    <w:rsid w:val="00EB7B4D"/>
    <w:rsid w:val="00EB7C50"/>
    <w:rsid w:val="00EB7E4D"/>
    <w:rsid w:val="00EB7E97"/>
    <w:rsid w:val="00EB7FE8"/>
    <w:rsid w:val="00EC05B8"/>
    <w:rsid w:val="00EC06DE"/>
    <w:rsid w:val="00EC073B"/>
    <w:rsid w:val="00EC1490"/>
    <w:rsid w:val="00EC17B0"/>
    <w:rsid w:val="00EC183D"/>
    <w:rsid w:val="00EC1A2D"/>
    <w:rsid w:val="00EC1D83"/>
    <w:rsid w:val="00EC1FE9"/>
    <w:rsid w:val="00EC219F"/>
    <w:rsid w:val="00EC259E"/>
    <w:rsid w:val="00EC28CD"/>
    <w:rsid w:val="00EC2915"/>
    <w:rsid w:val="00EC2C50"/>
    <w:rsid w:val="00EC2E21"/>
    <w:rsid w:val="00EC30E2"/>
    <w:rsid w:val="00EC30FE"/>
    <w:rsid w:val="00EC36DD"/>
    <w:rsid w:val="00EC3E81"/>
    <w:rsid w:val="00EC3EC8"/>
    <w:rsid w:val="00EC44E7"/>
    <w:rsid w:val="00EC4959"/>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24"/>
    <w:rsid w:val="00EC7BD1"/>
    <w:rsid w:val="00EC7D40"/>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164"/>
    <w:rsid w:val="00ED54F7"/>
    <w:rsid w:val="00ED56A7"/>
    <w:rsid w:val="00ED58F2"/>
    <w:rsid w:val="00ED6100"/>
    <w:rsid w:val="00ED6A1F"/>
    <w:rsid w:val="00ED6E4E"/>
    <w:rsid w:val="00ED7091"/>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8BB"/>
    <w:rsid w:val="00EE3DCB"/>
    <w:rsid w:val="00EE45D1"/>
    <w:rsid w:val="00EE4825"/>
    <w:rsid w:val="00EE5112"/>
    <w:rsid w:val="00EE5762"/>
    <w:rsid w:val="00EE588E"/>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1BEE"/>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F5"/>
    <w:rsid w:val="00F00FF1"/>
    <w:rsid w:val="00F0109A"/>
    <w:rsid w:val="00F010F6"/>
    <w:rsid w:val="00F01571"/>
    <w:rsid w:val="00F0197D"/>
    <w:rsid w:val="00F01A58"/>
    <w:rsid w:val="00F0203F"/>
    <w:rsid w:val="00F023A1"/>
    <w:rsid w:val="00F02565"/>
    <w:rsid w:val="00F025B9"/>
    <w:rsid w:val="00F026AE"/>
    <w:rsid w:val="00F027FF"/>
    <w:rsid w:val="00F02B5B"/>
    <w:rsid w:val="00F02EBD"/>
    <w:rsid w:val="00F0301D"/>
    <w:rsid w:val="00F032DF"/>
    <w:rsid w:val="00F0372A"/>
    <w:rsid w:val="00F0379A"/>
    <w:rsid w:val="00F0388F"/>
    <w:rsid w:val="00F03891"/>
    <w:rsid w:val="00F03E01"/>
    <w:rsid w:val="00F046FD"/>
    <w:rsid w:val="00F047A7"/>
    <w:rsid w:val="00F048B2"/>
    <w:rsid w:val="00F04D03"/>
    <w:rsid w:val="00F04D51"/>
    <w:rsid w:val="00F05011"/>
    <w:rsid w:val="00F051BE"/>
    <w:rsid w:val="00F05655"/>
    <w:rsid w:val="00F05EED"/>
    <w:rsid w:val="00F06060"/>
    <w:rsid w:val="00F0623C"/>
    <w:rsid w:val="00F06AA4"/>
    <w:rsid w:val="00F06F02"/>
    <w:rsid w:val="00F070C3"/>
    <w:rsid w:val="00F07834"/>
    <w:rsid w:val="00F10437"/>
    <w:rsid w:val="00F10465"/>
    <w:rsid w:val="00F10864"/>
    <w:rsid w:val="00F10879"/>
    <w:rsid w:val="00F10B77"/>
    <w:rsid w:val="00F10CBE"/>
    <w:rsid w:val="00F10F78"/>
    <w:rsid w:val="00F1165E"/>
    <w:rsid w:val="00F1180C"/>
    <w:rsid w:val="00F11CF5"/>
    <w:rsid w:val="00F126F8"/>
    <w:rsid w:val="00F12B3D"/>
    <w:rsid w:val="00F12EF0"/>
    <w:rsid w:val="00F13242"/>
    <w:rsid w:val="00F13398"/>
    <w:rsid w:val="00F1362F"/>
    <w:rsid w:val="00F13E1F"/>
    <w:rsid w:val="00F1403E"/>
    <w:rsid w:val="00F140C1"/>
    <w:rsid w:val="00F140FE"/>
    <w:rsid w:val="00F1415B"/>
    <w:rsid w:val="00F14FB4"/>
    <w:rsid w:val="00F1530B"/>
    <w:rsid w:val="00F15776"/>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9B6"/>
    <w:rsid w:val="00F22C96"/>
    <w:rsid w:val="00F22FC1"/>
    <w:rsid w:val="00F231CA"/>
    <w:rsid w:val="00F233FA"/>
    <w:rsid w:val="00F2357F"/>
    <w:rsid w:val="00F237BB"/>
    <w:rsid w:val="00F238C9"/>
    <w:rsid w:val="00F23BD0"/>
    <w:rsid w:val="00F23D7A"/>
    <w:rsid w:val="00F23FCA"/>
    <w:rsid w:val="00F242E5"/>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EB4"/>
    <w:rsid w:val="00F25F62"/>
    <w:rsid w:val="00F2617C"/>
    <w:rsid w:val="00F26334"/>
    <w:rsid w:val="00F2643A"/>
    <w:rsid w:val="00F266E8"/>
    <w:rsid w:val="00F2681D"/>
    <w:rsid w:val="00F26886"/>
    <w:rsid w:val="00F2699C"/>
    <w:rsid w:val="00F27000"/>
    <w:rsid w:val="00F27426"/>
    <w:rsid w:val="00F275F0"/>
    <w:rsid w:val="00F279EB"/>
    <w:rsid w:val="00F27E0C"/>
    <w:rsid w:val="00F27F00"/>
    <w:rsid w:val="00F3002F"/>
    <w:rsid w:val="00F30353"/>
    <w:rsid w:val="00F3075E"/>
    <w:rsid w:val="00F30867"/>
    <w:rsid w:val="00F308C0"/>
    <w:rsid w:val="00F30B8F"/>
    <w:rsid w:val="00F318E7"/>
    <w:rsid w:val="00F319D1"/>
    <w:rsid w:val="00F31BF4"/>
    <w:rsid w:val="00F31DED"/>
    <w:rsid w:val="00F31F17"/>
    <w:rsid w:val="00F3236F"/>
    <w:rsid w:val="00F32374"/>
    <w:rsid w:val="00F32AD2"/>
    <w:rsid w:val="00F32DD1"/>
    <w:rsid w:val="00F32F0E"/>
    <w:rsid w:val="00F32F3E"/>
    <w:rsid w:val="00F33315"/>
    <w:rsid w:val="00F3333E"/>
    <w:rsid w:val="00F3370E"/>
    <w:rsid w:val="00F3383E"/>
    <w:rsid w:val="00F34286"/>
    <w:rsid w:val="00F342E5"/>
    <w:rsid w:val="00F34390"/>
    <w:rsid w:val="00F34514"/>
    <w:rsid w:val="00F346BC"/>
    <w:rsid w:val="00F34917"/>
    <w:rsid w:val="00F34D1D"/>
    <w:rsid w:val="00F3521B"/>
    <w:rsid w:val="00F352C7"/>
    <w:rsid w:val="00F35561"/>
    <w:rsid w:val="00F35865"/>
    <w:rsid w:val="00F35D5B"/>
    <w:rsid w:val="00F35E92"/>
    <w:rsid w:val="00F360BA"/>
    <w:rsid w:val="00F366CE"/>
    <w:rsid w:val="00F369B9"/>
    <w:rsid w:val="00F369FF"/>
    <w:rsid w:val="00F36BBA"/>
    <w:rsid w:val="00F36BD9"/>
    <w:rsid w:val="00F36CF3"/>
    <w:rsid w:val="00F3709B"/>
    <w:rsid w:val="00F377A2"/>
    <w:rsid w:val="00F37922"/>
    <w:rsid w:val="00F3793A"/>
    <w:rsid w:val="00F37A9E"/>
    <w:rsid w:val="00F37AEF"/>
    <w:rsid w:val="00F37DC6"/>
    <w:rsid w:val="00F40D01"/>
    <w:rsid w:val="00F41842"/>
    <w:rsid w:val="00F41D1F"/>
    <w:rsid w:val="00F41D2D"/>
    <w:rsid w:val="00F424D3"/>
    <w:rsid w:val="00F42910"/>
    <w:rsid w:val="00F42A6D"/>
    <w:rsid w:val="00F42C2B"/>
    <w:rsid w:val="00F42D38"/>
    <w:rsid w:val="00F4440C"/>
    <w:rsid w:val="00F44833"/>
    <w:rsid w:val="00F44B90"/>
    <w:rsid w:val="00F450BD"/>
    <w:rsid w:val="00F458F2"/>
    <w:rsid w:val="00F45B82"/>
    <w:rsid w:val="00F46028"/>
    <w:rsid w:val="00F46212"/>
    <w:rsid w:val="00F46300"/>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0E79"/>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04"/>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197"/>
    <w:rsid w:val="00F71855"/>
    <w:rsid w:val="00F71976"/>
    <w:rsid w:val="00F71A91"/>
    <w:rsid w:val="00F71F62"/>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1C1"/>
    <w:rsid w:val="00F83301"/>
    <w:rsid w:val="00F83473"/>
    <w:rsid w:val="00F837DD"/>
    <w:rsid w:val="00F8391F"/>
    <w:rsid w:val="00F846FD"/>
    <w:rsid w:val="00F849D7"/>
    <w:rsid w:val="00F84A2F"/>
    <w:rsid w:val="00F84A4A"/>
    <w:rsid w:val="00F84A65"/>
    <w:rsid w:val="00F84BAB"/>
    <w:rsid w:val="00F850EB"/>
    <w:rsid w:val="00F855CB"/>
    <w:rsid w:val="00F85744"/>
    <w:rsid w:val="00F85891"/>
    <w:rsid w:val="00F858DC"/>
    <w:rsid w:val="00F86165"/>
    <w:rsid w:val="00F862CA"/>
    <w:rsid w:val="00F863EB"/>
    <w:rsid w:val="00F86545"/>
    <w:rsid w:val="00F86B20"/>
    <w:rsid w:val="00F86BEE"/>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906"/>
    <w:rsid w:val="00F91932"/>
    <w:rsid w:val="00F91CA2"/>
    <w:rsid w:val="00F91D4B"/>
    <w:rsid w:val="00F91DAC"/>
    <w:rsid w:val="00F91E48"/>
    <w:rsid w:val="00F92174"/>
    <w:rsid w:val="00F923DB"/>
    <w:rsid w:val="00F92725"/>
    <w:rsid w:val="00F928FC"/>
    <w:rsid w:val="00F92A1A"/>
    <w:rsid w:val="00F92BD3"/>
    <w:rsid w:val="00F92C7D"/>
    <w:rsid w:val="00F92FEB"/>
    <w:rsid w:val="00F932B9"/>
    <w:rsid w:val="00F9358A"/>
    <w:rsid w:val="00F939E7"/>
    <w:rsid w:val="00F93A3D"/>
    <w:rsid w:val="00F93A5F"/>
    <w:rsid w:val="00F93B36"/>
    <w:rsid w:val="00F94003"/>
    <w:rsid w:val="00F94270"/>
    <w:rsid w:val="00F9434A"/>
    <w:rsid w:val="00F945E2"/>
    <w:rsid w:val="00F94737"/>
    <w:rsid w:val="00F9495D"/>
    <w:rsid w:val="00F94AB1"/>
    <w:rsid w:val="00F95013"/>
    <w:rsid w:val="00F950E2"/>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2FC7"/>
    <w:rsid w:val="00FA3284"/>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0CAE"/>
    <w:rsid w:val="00FB1309"/>
    <w:rsid w:val="00FB13AE"/>
    <w:rsid w:val="00FB1484"/>
    <w:rsid w:val="00FB14B4"/>
    <w:rsid w:val="00FB15D5"/>
    <w:rsid w:val="00FB186A"/>
    <w:rsid w:val="00FB18E8"/>
    <w:rsid w:val="00FB19D8"/>
    <w:rsid w:val="00FB21E7"/>
    <w:rsid w:val="00FB225F"/>
    <w:rsid w:val="00FB22E5"/>
    <w:rsid w:val="00FB2363"/>
    <w:rsid w:val="00FB251F"/>
    <w:rsid w:val="00FB2832"/>
    <w:rsid w:val="00FB2864"/>
    <w:rsid w:val="00FB2F94"/>
    <w:rsid w:val="00FB3006"/>
    <w:rsid w:val="00FB3210"/>
    <w:rsid w:val="00FB35B1"/>
    <w:rsid w:val="00FB3CB1"/>
    <w:rsid w:val="00FB3CD6"/>
    <w:rsid w:val="00FB3DC0"/>
    <w:rsid w:val="00FB4065"/>
    <w:rsid w:val="00FB42EE"/>
    <w:rsid w:val="00FB4760"/>
    <w:rsid w:val="00FB47B5"/>
    <w:rsid w:val="00FB49A6"/>
    <w:rsid w:val="00FB5201"/>
    <w:rsid w:val="00FB52FD"/>
    <w:rsid w:val="00FB57A7"/>
    <w:rsid w:val="00FB5A6F"/>
    <w:rsid w:val="00FB67CA"/>
    <w:rsid w:val="00FB6A9B"/>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569"/>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5E28"/>
    <w:rsid w:val="00FC629C"/>
    <w:rsid w:val="00FC65A0"/>
    <w:rsid w:val="00FC6827"/>
    <w:rsid w:val="00FC6901"/>
    <w:rsid w:val="00FC6913"/>
    <w:rsid w:val="00FC6B41"/>
    <w:rsid w:val="00FC6D8C"/>
    <w:rsid w:val="00FC6E46"/>
    <w:rsid w:val="00FC733B"/>
    <w:rsid w:val="00FC74CF"/>
    <w:rsid w:val="00FC791E"/>
    <w:rsid w:val="00FC7F93"/>
    <w:rsid w:val="00FC7FDA"/>
    <w:rsid w:val="00FD0A19"/>
    <w:rsid w:val="00FD0E83"/>
    <w:rsid w:val="00FD10D2"/>
    <w:rsid w:val="00FD1608"/>
    <w:rsid w:val="00FD1A54"/>
    <w:rsid w:val="00FD235B"/>
    <w:rsid w:val="00FD2804"/>
    <w:rsid w:val="00FD282A"/>
    <w:rsid w:val="00FD2A71"/>
    <w:rsid w:val="00FD2EB2"/>
    <w:rsid w:val="00FD3124"/>
    <w:rsid w:val="00FD381B"/>
    <w:rsid w:val="00FD3846"/>
    <w:rsid w:val="00FD3905"/>
    <w:rsid w:val="00FD3EBC"/>
    <w:rsid w:val="00FD3F68"/>
    <w:rsid w:val="00FD4249"/>
    <w:rsid w:val="00FD4A46"/>
    <w:rsid w:val="00FD4CC0"/>
    <w:rsid w:val="00FD4CE8"/>
    <w:rsid w:val="00FD505A"/>
    <w:rsid w:val="00FD56C5"/>
    <w:rsid w:val="00FD5999"/>
    <w:rsid w:val="00FD5D9B"/>
    <w:rsid w:val="00FD614B"/>
    <w:rsid w:val="00FD6318"/>
    <w:rsid w:val="00FD6A3D"/>
    <w:rsid w:val="00FD6D13"/>
    <w:rsid w:val="00FD6F9D"/>
    <w:rsid w:val="00FD72D9"/>
    <w:rsid w:val="00FD73AE"/>
    <w:rsid w:val="00FD7498"/>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53C"/>
    <w:rsid w:val="00FE3735"/>
    <w:rsid w:val="00FE3768"/>
    <w:rsid w:val="00FE3D47"/>
    <w:rsid w:val="00FE425D"/>
    <w:rsid w:val="00FE42C4"/>
    <w:rsid w:val="00FE4702"/>
    <w:rsid w:val="00FE47B0"/>
    <w:rsid w:val="00FE4CFE"/>
    <w:rsid w:val="00FE5172"/>
    <w:rsid w:val="00FE5236"/>
    <w:rsid w:val="00FE5308"/>
    <w:rsid w:val="00FE5977"/>
    <w:rsid w:val="00FE5A97"/>
    <w:rsid w:val="00FE5AA0"/>
    <w:rsid w:val="00FE5CB2"/>
    <w:rsid w:val="00FE5D60"/>
    <w:rsid w:val="00FE5E7E"/>
    <w:rsid w:val="00FE65DB"/>
    <w:rsid w:val="00FE6755"/>
    <w:rsid w:val="00FE69BC"/>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0FEE"/>
    <w:rsid w:val="00FF1455"/>
    <w:rsid w:val="00FF1716"/>
    <w:rsid w:val="00FF1920"/>
    <w:rsid w:val="00FF1ACF"/>
    <w:rsid w:val="00FF2289"/>
    <w:rsid w:val="00FF22EF"/>
    <w:rsid w:val="00FF2852"/>
    <w:rsid w:val="00FF2A88"/>
    <w:rsid w:val="00FF31ED"/>
    <w:rsid w:val="00FF37C5"/>
    <w:rsid w:val="00FF3A12"/>
    <w:rsid w:val="00FF3CFC"/>
    <w:rsid w:val="00FF3FB4"/>
    <w:rsid w:val="00FF43AF"/>
    <w:rsid w:val="00FF43CE"/>
    <w:rsid w:val="00FF48E0"/>
    <w:rsid w:val="00FF4E61"/>
    <w:rsid w:val="00FF5026"/>
    <w:rsid w:val="00FF5173"/>
    <w:rsid w:val="00FF51D0"/>
    <w:rsid w:val="00FF52CC"/>
    <w:rsid w:val="00FF52E3"/>
    <w:rsid w:val="00FF5D1A"/>
    <w:rsid w:val="00FF5F7C"/>
    <w:rsid w:val="00FF609A"/>
    <w:rsid w:val="00FF674A"/>
    <w:rsid w:val="00FF6A39"/>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A094DE9-3A28-4808-AF36-DB81D081B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5D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1"/>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qFormat/>
    <w:pPr>
      <w:spacing w:after="120"/>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d">
    <w:name w:val="Table Grid"/>
    <w:basedOn w:val="a1"/>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uiPriority w:val="99"/>
    <w:qFormat/>
    <w:rsid w:val="00A10B48"/>
    <w:rPr>
      <w:sz w:val="16"/>
      <w:szCs w:val="16"/>
    </w:rPr>
  </w:style>
  <w:style w:type="paragraph" w:styleId="af0">
    <w:name w:val="annotation text"/>
    <w:basedOn w:val="a"/>
    <w:link w:val="Char3"/>
    <w:qFormat/>
    <w:rsid w:val="00A10B48"/>
    <w:rPr>
      <w:lang w:eastAsia="x-none"/>
    </w:rPr>
  </w:style>
  <w:style w:type="paragraph" w:styleId="af1">
    <w:name w:val="annotation subject"/>
    <w:basedOn w:val="af0"/>
    <w:next w:val="af0"/>
    <w:link w:val="Char4"/>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6"/>
    <w:qFormat/>
    <w:rsid w:val="005D609E"/>
    <w:pPr>
      <w:spacing w:after="60"/>
      <w:jc w:val="center"/>
      <w:outlineLvl w:val="1"/>
    </w:pPr>
    <w:rPr>
      <w:rFonts w:ascii="Cambria" w:hAnsi="Cambria"/>
      <w:sz w:val="24"/>
      <w:szCs w:val="24"/>
    </w:rPr>
  </w:style>
  <w:style w:type="character" w:customStyle="1" w:styleId="Char6">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styleId="af9">
    <w:name w:val="Grid Table Light"/>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5-5">
    <w:name w:val="Grid Table 5 Dark Accent 5"/>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a">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461CFE"/>
    <w:rPr>
      <w:rFonts w:ascii="Arial" w:hAnsi="Arial"/>
      <w:b/>
      <w:noProof/>
      <w:sz w:val="18"/>
      <w:lang w:eastAsia="en-US"/>
    </w:rPr>
  </w:style>
  <w:style w:type="character" w:customStyle="1" w:styleId="Char4">
    <w:name w:val="批注主题 Char"/>
    <w:basedOn w:val="Char3"/>
    <w:link w:val="af1"/>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2">
    <w:name w:val="正文文本 Char"/>
    <w:aliases w:val="bt Char"/>
    <w:basedOn w:val="a0"/>
    <w:link w:val="ac"/>
    <w:qFormat/>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qFormat/>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7"/>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a0"/>
    <w:uiPriority w:val="99"/>
    <w:semiHidden/>
    <w:unhideWhenUsed/>
    <w:rsid w:val="000E453D"/>
    <w:rPr>
      <w:color w:val="605E5C"/>
      <w:shd w:val="clear" w:color="auto" w:fill="E1DFDD"/>
    </w:rPr>
  </w:style>
  <w:style w:type="paragraph" w:customStyle="1" w:styleId="Comments">
    <w:name w:val="Comments"/>
    <w:basedOn w:val="a"/>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EE14C0"/>
    <w:rPr>
      <w:rFonts w:ascii="Arial" w:eastAsia="MS Mincho" w:hAnsi="Arial"/>
      <w:i/>
      <w:sz w:val="18"/>
      <w:szCs w:val="24"/>
      <w:lang w:val="en-GB" w:eastAsia="en-GB"/>
    </w:rPr>
  </w:style>
  <w:style w:type="paragraph" w:styleId="afb">
    <w:name w:val="Plain Text"/>
    <w:basedOn w:val="a"/>
    <w:link w:val="Char7"/>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Char7">
    <w:name w:val="纯文本 Char"/>
    <w:basedOn w:val="a0"/>
    <w:link w:val="afb"/>
    <w:uiPriority w:val="99"/>
    <w:rsid w:val="00767EE5"/>
    <w:rPr>
      <w:rFonts w:ascii="Arial" w:eastAsia="MS Gothic" w:hAnsi="Arial"/>
      <w:color w:val="000000"/>
      <w:lang w:val="x-none" w:eastAsia="en-US"/>
    </w:rPr>
  </w:style>
  <w:style w:type="paragraph" w:customStyle="1" w:styleId="reference">
    <w:name w:val="reference"/>
    <w:basedOn w:val="a"/>
    <w:rsid w:val="000C6BBF"/>
    <w:pPr>
      <w:widowControl w:val="0"/>
      <w:numPr>
        <w:numId w:val="8"/>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9665D4"/>
    <w:pPr>
      <w:numPr>
        <w:numId w:val="9"/>
      </w:numPr>
      <w:spacing w:before="60" w:after="60"/>
      <w:jc w:val="both"/>
    </w:pPr>
    <w:rPr>
      <w:sz w:val="22"/>
      <w:lang w:eastAsia="zh-CN"/>
    </w:rPr>
  </w:style>
  <w:style w:type="character" w:customStyle="1" w:styleId="3GPPAgreementsChar">
    <w:name w:val="3GPP Agreements Char"/>
    <w:link w:val="3GPPAgreements"/>
    <w:rsid w:val="009665D4"/>
    <w:rPr>
      <w:rFonts w:ascii="Times New Roman" w:hAnsi="Times New Roman"/>
      <w:sz w:val="22"/>
    </w:rPr>
  </w:style>
  <w:style w:type="character" w:styleId="afc">
    <w:name w:val="Strong"/>
    <w:basedOn w:val="a0"/>
    <w:qFormat/>
    <w:rsid w:val="00636700"/>
    <w:rPr>
      <w:b/>
      <w:bCs/>
    </w:rPr>
  </w:style>
  <w:style w:type="paragraph" w:customStyle="1" w:styleId="Eqn">
    <w:name w:val="Eqn"/>
    <w:basedOn w:val="a"/>
    <w:qFormat/>
    <w:rsid w:val="00393C12"/>
    <w:pPr>
      <w:tabs>
        <w:tab w:val="center" w:pos="4608"/>
        <w:tab w:val="right" w:pos="9216"/>
      </w:tabs>
      <w:overflowPunct/>
      <w:snapToGrid w:val="0"/>
      <w:spacing w:after="120"/>
      <w:jc w:val="both"/>
      <w:textAlignment w:val="auto"/>
    </w:pPr>
    <w:rPr>
      <w:sz w:val="22"/>
      <w:szCs w:val="22"/>
      <w:lang w:eastAsia="ja-JP"/>
    </w:rPr>
  </w:style>
  <w:style w:type="character" w:customStyle="1" w:styleId="TANChar">
    <w:name w:val="TAN Char"/>
    <w:link w:val="TAN"/>
    <w:rsid w:val="002757C7"/>
    <w:rPr>
      <w:rFonts w:ascii="Arial" w:hAnsi="Arial"/>
      <w:sz w:val="18"/>
      <w:lang w:eastAsia="en-US"/>
    </w:rPr>
  </w:style>
  <w:style w:type="paragraph" w:customStyle="1" w:styleId="TimeNewRoman">
    <w:name w:val="Time New Roman"/>
    <w:aliases w:val="Normal,10"/>
    <w:basedOn w:val="af3"/>
    <w:link w:val="TimeNewRomanChar"/>
    <w:rsid w:val="00181B4B"/>
    <w:pPr>
      <w:numPr>
        <w:ilvl w:val="1"/>
        <w:numId w:val="11"/>
      </w:numPr>
      <w:spacing w:before="120" w:line="280" w:lineRule="atLeast"/>
      <w:jc w:val="both"/>
    </w:pPr>
    <w:rPr>
      <w:rFonts w:ascii="Times New Roman" w:eastAsia="Times New Roman" w:hAnsi="Times New Roman"/>
      <w:sz w:val="20"/>
      <w:szCs w:val="20"/>
    </w:rPr>
  </w:style>
  <w:style w:type="character" w:customStyle="1" w:styleId="TimeNewRomanChar">
    <w:name w:val="Time New Roman Char"/>
    <w:aliases w:val="10 Char,Normal Char"/>
    <w:basedOn w:val="Char5"/>
    <w:link w:val="TimeNewRoman"/>
    <w:rsid w:val="00181B4B"/>
    <w:rPr>
      <w:rFonts w:ascii="Times New Roman" w:eastAsia="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2121625">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798546">
      <w:bodyDiv w:val="1"/>
      <w:marLeft w:val="0"/>
      <w:marRight w:val="0"/>
      <w:marTop w:val="0"/>
      <w:marBottom w:val="0"/>
      <w:divBdr>
        <w:top w:val="none" w:sz="0" w:space="0" w:color="auto"/>
        <w:left w:val="none" w:sz="0" w:space="0" w:color="auto"/>
        <w:bottom w:val="none" w:sz="0" w:space="0" w:color="auto"/>
        <w:right w:val="none" w:sz="0" w:space="0" w:color="auto"/>
      </w:divBdr>
    </w:div>
    <w:div w:id="9413787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449680">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60439089">
      <w:bodyDiv w:val="1"/>
      <w:marLeft w:val="0"/>
      <w:marRight w:val="0"/>
      <w:marTop w:val="0"/>
      <w:marBottom w:val="0"/>
      <w:divBdr>
        <w:top w:val="none" w:sz="0" w:space="0" w:color="auto"/>
        <w:left w:val="none" w:sz="0" w:space="0" w:color="auto"/>
        <w:bottom w:val="none" w:sz="0" w:space="0" w:color="auto"/>
        <w:right w:val="none" w:sz="0" w:space="0" w:color="auto"/>
      </w:divBdr>
    </w:div>
    <w:div w:id="167059783">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09223440">
      <w:bodyDiv w:val="1"/>
      <w:marLeft w:val="0"/>
      <w:marRight w:val="0"/>
      <w:marTop w:val="0"/>
      <w:marBottom w:val="0"/>
      <w:divBdr>
        <w:top w:val="none" w:sz="0" w:space="0" w:color="auto"/>
        <w:left w:val="none" w:sz="0" w:space="0" w:color="auto"/>
        <w:bottom w:val="none" w:sz="0" w:space="0" w:color="auto"/>
        <w:right w:val="none" w:sz="0" w:space="0" w:color="auto"/>
      </w:divBdr>
      <w:divsChild>
        <w:div w:id="1115175172">
          <w:marLeft w:val="1642"/>
          <w:marRight w:val="0"/>
          <w:marTop w:val="173"/>
          <w:marBottom w:val="0"/>
          <w:divBdr>
            <w:top w:val="none" w:sz="0" w:space="0" w:color="auto"/>
            <w:left w:val="none" w:sz="0" w:space="0" w:color="auto"/>
            <w:bottom w:val="none" w:sz="0" w:space="0" w:color="auto"/>
            <w:right w:val="none" w:sz="0" w:space="0" w:color="auto"/>
          </w:divBdr>
        </w:div>
        <w:div w:id="352192703">
          <w:marLeft w:val="2520"/>
          <w:marRight w:val="0"/>
          <w:marTop w:val="149"/>
          <w:marBottom w:val="0"/>
          <w:divBdr>
            <w:top w:val="none" w:sz="0" w:space="0" w:color="auto"/>
            <w:left w:val="none" w:sz="0" w:space="0" w:color="auto"/>
            <w:bottom w:val="none" w:sz="0" w:space="0" w:color="auto"/>
            <w:right w:val="none" w:sz="0" w:space="0" w:color="auto"/>
          </w:divBdr>
        </w:div>
      </w:divsChild>
    </w:div>
    <w:div w:id="220792331">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3974595">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38515146">
      <w:bodyDiv w:val="1"/>
      <w:marLeft w:val="0"/>
      <w:marRight w:val="0"/>
      <w:marTop w:val="0"/>
      <w:marBottom w:val="0"/>
      <w:divBdr>
        <w:top w:val="none" w:sz="0" w:space="0" w:color="auto"/>
        <w:left w:val="none" w:sz="0" w:space="0" w:color="auto"/>
        <w:bottom w:val="none" w:sz="0" w:space="0" w:color="auto"/>
        <w:right w:val="none" w:sz="0" w:space="0" w:color="auto"/>
      </w:divBdr>
    </w:div>
    <w:div w:id="24176358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089096">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523634">
      <w:bodyDiv w:val="1"/>
      <w:marLeft w:val="0"/>
      <w:marRight w:val="0"/>
      <w:marTop w:val="0"/>
      <w:marBottom w:val="0"/>
      <w:divBdr>
        <w:top w:val="none" w:sz="0" w:space="0" w:color="auto"/>
        <w:left w:val="none" w:sz="0" w:space="0" w:color="auto"/>
        <w:bottom w:val="none" w:sz="0" w:space="0" w:color="auto"/>
        <w:right w:val="none" w:sz="0" w:space="0" w:color="auto"/>
      </w:divBdr>
      <w:divsChild>
        <w:div w:id="526722368">
          <w:marLeft w:val="1642"/>
          <w:marRight w:val="0"/>
          <w:marTop w:val="173"/>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097911">
      <w:bodyDiv w:val="1"/>
      <w:marLeft w:val="0"/>
      <w:marRight w:val="0"/>
      <w:marTop w:val="0"/>
      <w:marBottom w:val="0"/>
      <w:divBdr>
        <w:top w:val="none" w:sz="0" w:space="0" w:color="auto"/>
        <w:left w:val="none" w:sz="0" w:space="0" w:color="auto"/>
        <w:bottom w:val="none" w:sz="0" w:space="0" w:color="auto"/>
        <w:right w:val="none" w:sz="0" w:space="0" w:color="auto"/>
      </w:divBdr>
    </w:div>
    <w:div w:id="297222148">
      <w:bodyDiv w:val="1"/>
      <w:marLeft w:val="0"/>
      <w:marRight w:val="0"/>
      <w:marTop w:val="0"/>
      <w:marBottom w:val="0"/>
      <w:divBdr>
        <w:top w:val="none" w:sz="0" w:space="0" w:color="auto"/>
        <w:left w:val="none" w:sz="0" w:space="0" w:color="auto"/>
        <w:bottom w:val="none" w:sz="0" w:space="0" w:color="auto"/>
        <w:right w:val="none" w:sz="0" w:space="0" w:color="auto"/>
      </w:divBdr>
    </w:div>
    <w:div w:id="333386350">
      <w:bodyDiv w:val="1"/>
      <w:marLeft w:val="0"/>
      <w:marRight w:val="0"/>
      <w:marTop w:val="0"/>
      <w:marBottom w:val="0"/>
      <w:divBdr>
        <w:top w:val="none" w:sz="0" w:space="0" w:color="auto"/>
        <w:left w:val="none" w:sz="0" w:space="0" w:color="auto"/>
        <w:bottom w:val="none" w:sz="0" w:space="0" w:color="auto"/>
        <w:right w:val="none" w:sz="0" w:space="0" w:color="auto"/>
      </w:divBdr>
    </w:div>
    <w:div w:id="359554859">
      <w:bodyDiv w:val="1"/>
      <w:marLeft w:val="0"/>
      <w:marRight w:val="0"/>
      <w:marTop w:val="0"/>
      <w:marBottom w:val="0"/>
      <w:divBdr>
        <w:top w:val="none" w:sz="0" w:space="0" w:color="auto"/>
        <w:left w:val="none" w:sz="0" w:space="0" w:color="auto"/>
        <w:bottom w:val="none" w:sz="0" w:space="0" w:color="auto"/>
        <w:right w:val="none" w:sz="0" w:space="0" w:color="auto"/>
      </w:divBdr>
    </w:div>
    <w:div w:id="360715447">
      <w:bodyDiv w:val="1"/>
      <w:marLeft w:val="0"/>
      <w:marRight w:val="0"/>
      <w:marTop w:val="0"/>
      <w:marBottom w:val="0"/>
      <w:divBdr>
        <w:top w:val="none" w:sz="0" w:space="0" w:color="auto"/>
        <w:left w:val="none" w:sz="0" w:space="0" w:color="auto"/>
        <w:bottom w:val="none" w:sz="0" w:space="0" w:color="auto"/>
        <w:right w:val="none" w:sz="0" w:space="0" w:color="auto"/>
      </w:divBdr>
    </w:div>
    <w:div w:id="365328278">
      <w:bodyDiv w:val="1"/>
      <w:marLeft w:val="0"/>
      <w:marRight w:val="0"/>
      <w:marTop w:val="0"/>
      <w:marBottom w:val="0"/>
      <w:divBdr>
        <w:top w:val="none" w:sz="0" w:space="0" w:color="auto"/>
        <w:left w:val="none" w:sz="0" w:space="0" w:color="auto"/>
        <w:bottom w:val="none" w:sz="0" w:space="0" w:color="auto"/>
        <w:right w:val="none" w:sz="0" w:space="0" w:color="auto"/>
      </w:divBdr>
    </w:div>
    <w:div w:id="411046917">
      <w:bodyDiv w:val="1"/>
      <w:marLeft w:val="0"/>
      <w:marRight w:val="0"/>
      <w:marTop w:val="0"/>
      <w:marBottom w:val="0"/>
      <w:divBdr>
        <w:top w:val="none" w:sz="0" w:space="0" w:color="auto"/>
        <w:left w:val="none" w:sz="0" w:space="0" w:color="auto"/>
        <w:bottom w:val="none" w:sz="0" w:space="0" w:color="auto"/>
        <w:right w:val="none" w:sz="0" w:space="0" w:color="auto"/>
      </w:divBdr>
    </w:div>
    <w:div w:id="412289035">
      <w:bodyDiv w:val="1"/>
      <w:marLeft w:val="0"/>
      <w:marRight w:val="0"/>
      <w:marTop w:val="0"/>
      <w:marBottom w:val="0"/>
      <w:divBdr>
        <w:top w:val="none" w:sz="0" w:space="0" w:color="auto"/>
        <w:left w:val="none" w:sz="0" w:space="0" w:color="auto"/>
        <w:bottom w:val="none" w:sz="0" w:space="0" w:color="auto"/>
        <w:right w:val="none" w:sz="0" w:space="0" w:color="auto"/>
      </w:divBdr>
    </w:div>
    <w:div w:id="42253708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8180827">
      <w:bodyDiv w:val="1"/>
      <w:marLeft w:val="0"/>
      <w:marRight w:val="0"/>
      <w:marTop w:val="0"/>
      <w:marBottom w:val="0"/>
      <w:divBdr>
        <w:top w:val="none" w:sz="0" w:space="0" w:color="auto"/>
        <w:left w:val="none" w:sz="0" w:space="0" w:color="auto"/>
        <w:bottom w:val="none" w:sz="0" w:space="0" w:color="auto"/>
        <w:right w:val="none" w:sz="0" w:space="0" w:color="auto"/>
      </w:divBdr>
    </w:div>
    <w:div w:id="447161642">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958479">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135221305">
          <w:marLeft w:val="806"/>
          <w:marRight w:val="0"/>
          <w:marTop w:val="0"/>
          <w:marBottom w:val="0"/>
          <w:divBdr>
            <w:top w:val="none" w:sz="0" w:space="0" w:color="auto"/>
            <w:left w:val="none" w:sz="0" w:space="0" w:color="auto"/>
            <w:bottom w:val="none" w:sz="0" w:space="0" w:color="auto"/>
            <w:right w:val="none" w:sz="0" w:space="0" w:color="auto"/>
          </w:divBdr>
        </w:div>
        <w:div w:id="476074248">
          <w:marLeft w:val="533"/>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sChild>
    </w:div>
    <w:div w:id="547768961">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62059681">
      <w:bodyDiv w:val="1"/>
      <w:marLeft w:val="0"/>
      <w:marRight w:val="0"/>
      <w:marTop w:val="0"/>
      <w:marBottom w:val="0"/>
      <w:divBdr>
        <w:top w:val="none" w:sz="0" w:space="0" w:color="auto"/>
        <w:left w:val="none" w:sz="0" w:space="0" w:color="auto"/>
        <w:bottom w:val="none" w:sz="0" w:space="0" w:color="auto"/>
        <w:right w:val="none" w:sz="0" w:space="0" w:color="auto"/>
      </w:divBdr>
    </w:div>
    <w:div w:id="566496569">
      <w:bodyDiv w:val="1"/>
      <w:marLeft w:val="0"/>
      <w:marRight w:val="0"/>
      <w:marTop w:val="0"/>
      <w:marBottom w:val="0"/>
      <w:divBdr>
        <w:top w:val="none" w:sz="0" w:space="0" w:color="auto"/>
        <w:left w:val="none" w:sz="0" w:space="0" w:color="auto"/>
        <w:bottom w:val="none" w:sz="0" w:space="0" w:color="auto"/>
        <w:right w:val="none" w:sz="0" w:space="0" w:color="auto"/>
      </w:divBdr>
    </w:div>
    <w:div w:id="575436401">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77904387">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176962">
      <w:bodyDiv w:val="1"/>
      <w:marLeft w:val="0"/>
      <w:marRight w:val="0"/>
      <w:marTop w:val="0"/>
      <w:marBottom w:val="0"/>
      <w:divBdr>
        <w:top w:val="none" w:sz="0" w:space="0" w:color="auto"/>
        <w:left w:val="none" w:sz="0" w:space="0" w:color="auto"/>
        <w:bottom w:val="none" w:sz="0" w:space="0" w:color="auto"/>
        <w:right w:val="none" w:sz="0" w:space="0" w:color="auto"/>
      </w:divBdr>
    </w:div>
    <w:div w:id="597834996">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654444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902284">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5664867">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49304104">
      <w:bodyDiv w:val="1"/>
      <w:marLeft w:val="0"/>
      <w:marRight w:val="0"/>
      <w:marTop w:val="0"/>
      <w:marBottom w:val="0"/>
      <w:divBdr>
        <w:top w:val="none" w:sz="0" w:space="0" w:color="auto"/>
        <w:left w:val="none" w:sz="0" w:space="0" w:color="auto"/>
        <w:bottom w:val="none" w:sz="0" w:space="0" w:color="auto"/>
        <w:right w:val="none" w:sz="0" w:space="0" w:color="auto"/>
      </w:divBdr>
    </w:div>
    <w:div w:id="763526858">
      <w:bodyDiv w:val="1"/>
      <w:marLeft w:val="0"/>
      <w:marRight w:val="0"/>
      <w:marTop w:val="0"/>
      <w:marBottom w:val="0"/>
      <w:divBdr>
        <w:top w:val="none" w:sz="0" w:space="0" w:color="auto"/>
        <w:left w:val="none" w:sz="0" w:space="0" w:color="auto"/>
        <w:bottom w:val="none" w:sz="0" w:space="0" w:color="auto"/>
        <w:right w:val="none" w:sz="0" w:space="0" w:color="auto"/>
      </w:divBdr>
    </w:div>
    <w:div w:id="764809792">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129055">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35470">
      <w:bodyDiv w:val="1"/>
      <w:marLeft w:val="0"/>
      <w:marRight w:val="0"/>
      <w:marTop w:val="0"/>
      <w:marBottom w:val="0"/>
      <w:divBdr>
        <w:top w:val="none" w:sz="0" w:space="0" w:color="auto"/>
        <w:left w:val="none" w:sz="0" w:space="0" w:color="auto"/>
        <w:bottom w:val="none" w:sz="0" w:space="0" w:color="auto"/>
        <w:right w:val="none" w:sz="0" w:space="0" w:color="auto"/>
      </w:divBdr>
    </w:div>
    <w:div w:id="86425117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362148">
      <w:bodyDiv w:val="1"/>
      <w:marLeft w:val="0"/>
      <w:marRight w:val="0"/>
      <w:marTop w:val="0"/>
      <w:marBottom w:val="0"/>
      <w:divBdr>
        <w:top w:val="none" w:sz="0" w:space="0" w:color="auto"/>
        <w:left w:val="none" w:sz="0" w:space="0" w:color="auto"/>
        <w:bottom w:val="none" w:sz="0" w:space="0" w:color="auto"/>
        <w:right w:val="none" w:sz="0" w:space="0" w:color="auto"/>
      </w:divBdr>
    </w:div>
    <w:div w:id="898781502">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57743">
      <w:bodyDiv w:val="1"/>
      <w:marLeft w:val="0"/>
      <w:marRight w:val="0"/>
      <w:marTop w:val="0"/>
      <w:marBottom w:val="0"/>
      <w:divBdr>
        <w:top w:val="none" w:sz="0" w:space="0" w:color="auto"/>
        <w:left w:val="none" w:sz="0" w:space="0" w:color="auto"/>
        <w:bottom w:val="none" w:sz="0" w:space="0" w:color="auto"/>
        <w:right w:val="none" w:sz="0" w:space="0" w:color="auto"/>
      </w:divBdr>
    </w:div>
    <w:div w:id="921328772">
      <w:bodyDiv w:val="1"/>
      <w:marLeft w:val="0"/>
      <w:marRight w:val="0"/>
      <w:marTop w:val="0"/>
      <w:marBottom w:val="0"/>
      <w:divBdr>
        <w:top w:val="none" w:sz="0" w:space="0" w:color="auto"/>
        <w:left w:val="none" w:sz="0" w:space="0" w:color="auto"/>
        <w:bottom w:val="none" w:sz="0" w:space="0" w:color="auto"/>
        <w:right w:val="none" w:sz="0" w:space="0" w:color="auto"/>
      </w:divBdr>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307981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8824528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0527042">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15524">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054961">
      <w:bodyDiv w:val="1"/>
      <w:marLeft w:val="0"/>
      <w:marRight w:val="0"/>
      <w:marTop w:val="0"/>
      <w:marBottom w:val="0"/>
      <w:divBdr>
        <w:top w:val="none" w:sz="0" w:space="0" w:color="auto"/>
        <w:left w:val="none" w:sz="0" w:space="0" w:color="auto"/>
        <w:bottom w:val="none" w:sz="0" w:space="0" w:color="auto"/>
        <w:right w:val="none" w:sz="0" w:space="0" w:color="auto"/>
      </w:divBdr>
      <w:divsChild>
        <w:div w:id="1275208564">
          <w:marLeft w:val="1642"/>
          <w:marRight w:val="0"/>
          <w:marTop w:val="173"/>
          <w:marBottom w:val="0"/>
          <w:divBdr>
            <w:top w:val="none" w:sz="0" w:space="0" w:color="auto"/>
            <w:left w:val="none" w:sz="0" w:space="0" w:color="auto"/>
            <w:bottom w:val="none" w:sz="0" w:space="0" w:color="auto"/>
            <w:right w:val="none" w:sz="0" w:space="0" w:color="auto"/>
          </w:divBdr>
        </w:div>
      </w:divsChild>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871857">
      <w:bodyDiv w:val="1"/>
      <w:marLeft w:val="0"/>
      <w:marRight w:val="0"/>
      <w:marTop w:val="0"/>
      <w:marBottom w:val="0"/>
      <w:divBdr>
        <w:top w:val="none" w:sz="0" w:space="0" w:color="auto"/>
        <w:left w:val="none" w:sz="0" w:space="0" w:color="auto"/>
        <w:bottom w:val="none" w:sz="0" w:space="0" w:color="auto"/>
        <w:right w:val="none" w:sz="0" w:space="0" w:color="auto"/>
      </w:divBdr>
    </w:div>
    <w:div w:id="1044141831">
      <w:bodyDiv w:val="1"/>
      <w:marLeft w:val="0"/>
      <w:marRight w:val="0"/>
      <w:marTop w:val="0"/>
      <w:marBottom w:val="0"/>
      <w:divBdr>
        <w:top w:val="none" w:sz="0" w:space="0" w:color="auto"/>
        <w:left w:val="none" w:sz="0" w:space="0" w:color="auto"/>
        <w:bottom w:val="none" w:sz="0" w:space="0" w:color="auto"/>
        <w:right w:val="none" w:sz="0" w:space="0" w:color="auto"/>
      </w:divBdr>
    </w:div>
    <w:div w:id="1044333336">
      <w:bodyDiv w:val="1"/>
      <w:marLeft w:val="0"/>
      <w:marRight w:val="0"/>
      <w:marTop w:val="0"/>
      <w:marBottom w:val="0"/>
      <w:divBdr>
        <w:top w:val="none" w:sz="0" w:space="0" w:color="auto"/>
        <w:left w:val="none" w:sz="0" w:space="0" w:color="auto"/>
        <w:bottom w:val="none" w:sz="0" w:space="0" w:color="auto"/>
        <w:right w:val="none" w:sz="0" w:space="0" w:color="auto"/>
      </w:divBdr>
      <w:divsChild>
        <w:div w:id="941835601">
          <w:marLeft w:val="763"/>
          <w:marRight w:val="0"/>
          <w:marTop w:val="182"/>
          <w:marBottom w:val="0"/>
          <w:divBdr>
            <w:top w:val="none" w:sz="0" w:space="0" w:color="auto"/>
            <w:left w:val="none" w:sz="0" w:space="0" w:color="auto"/>
            <w:bottom w:val="none" w:sz="0" w:space="0" w:color="auto"/>
            <w:right w:val="none" w:sz="0" w:space="0" w:color="auto"/>
          </w:divBdr>
        </w:div>
      </w:divsChild>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58431905">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3742726">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5612845">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466585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336497">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6652061">
      <w:bodyDiv w:val="1"/>
      <w:marLeft w:val="0"/>
      <w:marRight w:val="0"/>
      <w:marTop w:val="0"/>
      <w:marBottom w:val="0"/>
      <w:divBdr>
        <w:top w:val="none" w:sz="0" w:space="0" w:color="auto"/>
        <w:left w:val="none" w:sz="0" w:space="0" w:color="auto"/>
        <w:bottom w:val="none" w:sz="0" w:space="0" w:color="auto"/>
        <w:right w:val="none" w:sz="0" w:space="0" w:color="auto"/>
      </w:divBdr>
    </w:div>
    <w:div w:id="1108693309">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14859925">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746597">
      <w:bodyDiv w:val="1"/>
      <w:marLeft w:val="0"/>
      <w:marRight w:val="0"/>
      <w:marTop w:val="0"/>
      <w:marBottom w:val="0"/>
      <w:divBdr>
        <w:top w:val="none" w:sz="0" w:space="0" w:color="auto"/>
        <w:left w:val="none" w:sz="0" w:space="0" w:color="auto"/>
        <w:bottom w:val="none" w:sz="0" w:space="0" w:color="auto"/>
        <w:right w:val="none" w:sz="0" w:space="0" w:color="auto"/>
      </w:divBdr>
    </w:div>
    <w:div w:id="1151212954">
      <w:bodyDiv w:val="1"/>
      <w:marLeft w:val="0"/>
      <w:marRight w:val="0"/>
      <w:marTop w:val="0"/>
      <w:marBottom w:val="0"/>
      <w:divBdr>
        <w:top w:val="none" w:sz="0" w:space="0" w:color="auto"/>
        <w:left w:val="none" w:sz="0" w:space="0" w:color="auto"/>
        <w:bottom w:val="none" w:sz="0" w:space="0" w:color="auto"/>
        <w:right w:val="none" w:sz="0" w:space="0" w:color="auto"/>
      </w:divBdr>
    </w:div>
    <w:div w:id="1182552190">
      <w:bodyDiv w:val="1"/>
      <w:marLeft w:val="0"/>
      <w:marRight w:val="0"/>
      <w:marTop w:val="0"/>
      <w:marBottom w:val="0"/>
      <w:divBdr>
        <w:top w:val="none" w:sz="0" w:space="0" w:color="auto"/>
        <w:left w:val="none" w:sz="0" w:space="0" w:color="auto"/>
        <w:bottom w:val="none" w:sz="0" w:space="0" w:color="auto"/>
        <w:right w:val="none" w:sz="0" w:space="0" w:color="auto"/>
      </w:divBdr>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7157460">
      <w:bodyDiv w:val="1"/>
      <w:marLeft w:val="0"/>
      <w:marRight w:val="0"/>
      <w:marTop w:val="0"/>
      <w:marBottom w:val="0"/>
      <w:divBdr>
        <w:top w:val="none" w:sz="0" w:space="0" w:color="auto"/>
        <w:left w:val="none" w:sz="0" w:space="0" w:color="auto"/>
        <w:bottom w:val="none" w:sz="0" w:space="0" w:color="auto"/>
        <w:right w:val="none" w:sz="0" w:space="0" w:color="auto"/>
      </w:divBdr>
    </w:div>
    <w:div w:id="1230120414">
      <w:bodyDiv w:val="1"/>
      <w:marLeft w:val="0"/>
      <w:marRight w:val="0"/>
      <w:marTop w:val="0"/>
      <w:marBottom w:val="0"/>
      <w:divBdr>
        <w:top w:val="none" w:sz="0" w:space="0" w:color="auto"/>
        <w:left w:val="none" w:sz="0" w:space="0" w:color="auto"/>
        <w:bottom w:val="none" w:sz="0" w:space="0" w:color="auto"/>
        <w:right w:val="none" w:sz="0" w:space="0" w:color="auto"/>
      </w:divBdr>
    </w:div>
    <w:div w:id="1231884118">
      <w:bodyDiv w:val="1"/>
      <w:marLeft w:val="0"/>
      <w:marRight w:val="0"/>
      <w:marTop w:val="0"/>
      <w:marBottom w:val="0"/>
      <w:divBdr>
        <w:top w:val="none" w:sz="0" w:space="0" w:color="auto"/>
        <w:left w:val="none" w:sz="0" w:space="0" w:color="auto"/>
        <w:bottom w:val="none" w:sz="0" w:space="0" w:color="auto"/>
        <w:right w:val="none" w:sz="0" w:space="0" w:color="auto"/>
      </w:divBdr>
    </w:div>
    <w:div w:id="1239055281">
      <w:bodyDiv w:val="1"/>
      <w:marLeft w:val="0"/>
      <w:marRight w:val="0"/>
      <w:marTop w:val="0"/>
      <w:marBottom w:val="0"/>
      <w:divBdr>
        <w:top w:val="none" w:sz="0" w:space="0" w:color="auto"/>
        <w:left w:val="none" w:sz="0" w:space="0" w:color="auto"/>
        <w:bottom w:val="none" w:sz="0" w:space="0" w:color="auto"/>
        <w:right w:val="none" w:sz="0" w:space="0" w:color="auto"/>
      </w:divBdr>
    </w:div>
    <w:div w:id="1240559428">
      <w:bodyDiv w:val="1"/>
      <w:marLeft w:val="0"/>
      <w:marRight w:val="0"/>
      <w:marTop w:val="0"/>
      <w:marBottom w:val="0"/>
      <w:divBdr>
        <w:top w:val="none" w:sz="0" w:space="0" w:color="auto"/>
        <w:left w:val="none" w:sz="0" w:space="0" w:color="auto"/>
        <w:bottom w:val="none" w:sz="0" w:space="0" w:color="auto"/>
        <w:right w:val="none" w:sz="0" w:space="0" w:color="auto"/>
      </w:divBdr>
      <w:divsChild>
        <w:div w:id="1136869195">
          <w:marLeft w:val="2520"/>
          <w:marRight w:val="0"/>
          <w:marTop w:val="139"/>
          <w:marBottom w:val="0"/>
          <w:divBdr>
            <w:top w:val="none" w:sz="0" w:space="0" w:color="auto"/>
            <w:left w:val="none" w:sz="0" w:space="0" w:color="auto"/>
            <w:bottom w:val="none" w:sz="0" w:space="0" w:color="auto"/>
            <w:right w:val="none" w:sz="0" w:space="0" w:color="auto"/>
          </w:divBdr>
        </w:div>
        <w:div w:id="780537148">
          <w:marLeft w:val="2520"/>
          <w:marRight w:val="0"/>
          <w:marTop w:val="144"/>
          <w:marBottom w:val="0"/>
          <w:divBdr>
            <w:top w:val="none" w:sz="0" w:space="0" w:color="auto"/>
            <w:left w:val="none" w:sz="0" w:space="0" w:color="auto"/>
            <w:bottom w:val="none" w:sz="0" w:space="0" w:color="auto"/>
            <w:right w:val="none" w:sz="0" w:space="0" w:color="auto"/>
          </w:divBdr>
        </w:div>
        <w:div w:id="1374769663">
          <w:marLeft w:val="2520"/>
          <w:marRight w:val="0"/>
          <w:marTop w:val="139"/>
          <w:marBottom w:val="0"/>
          <w:divBdr>
            <w:top w:val="none" w:sz="0" w:space="0" w:color="auto"/>
            <w:left w:val="none" w:sz="0" w:space="0" w:color="auto"/>
            <w:bottom w:val="none" w:sz="0" w:space="0" w:color="auto"/>
            <w:right w:val="none" w:sz="0" w:space="0" w:color="auto"/>
          </w:divBdr>
        </w:div>
      </w:divsChild>
    </w:div>
    <w:div w:id="1244682229">
      <w:bodyDiv w:val="1"/>
      <w:marLeft w:val="0"/>
      <w:marRight w:val="0"/>
      <w:marTop w:val="0"/>
      <w:marBottom w:val="0"/>
      <w:divBdr>
        <w:top w:val="none" w:sz="0" w:space="0" w:color="auto"/>
        <w:left w:val="none" w:sz="0" w:space="0" w:color="auto"/>
        <w:bottom w:val="none" w:sz="0" w:space="0" w:color="auto"/>
        <w:right w:val="none" w:sz="0" w:space="0" w:color="auto"/>
      </w:divBdr>
    </w:div>
    <w:div w:id="1263958154">
      <w:bodyDiv w:val="1"/>
      <w:marLeft w:val="0"/>
      <w:marRight w:val="0"/>
      <w:marTop w:val="0"/>
      <w:marBottom w:val="0"/>
      <w:divBdr>
        <w:top w:val="none" w:sz="0" w:space="0" w:color="auto"/>
        <w:left w:val="none" w:sz="0" w:space="0" w:color="auto"/>
        <w:bottom w:val="none" w:sz="0" w:space="0" w:color="auto"/>
        <w:right w:val="none" w:sz="0" w:space="0" w:color="auto"/>
      </w:divBdr>
    </w:div>
    <w:div w:id="1268151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73516013">
      <w:bodyDiv w:val="1"/>
      <w:marLeft w:val="0"/>
      <w:marRight w:val="0"/>
      <w:marTop w:val="0"/>
      <w:marBottom w:val="0"/>
      <w:divBdr>
        <w:top w:val="none" w:sz="0" w:space="0" w:color="auto"/>
        <w:left w:val="none" w:sz="0" w:space="0" w:color="auto"/>
        <w:bottom w:val="none" w:sz="0" w:space="0" w:color="auto"/>
        <w:right w:val="none" w:sz="0" w:space="0" w:color="auto"/>
      </w:divBdr>
      <w:divsChild>
        <w:div w:id="379209912">
          <w:marLeft w:val="763"/>
          <w:marRight w:val="0"/>
          <w:marTop w:val="211"/>
          <w:marBottom w:val="0"/>
          <w:divBdr>
            <w:top w:val="none" w:sz="0" w:space="0" w:color="auto"/>
            <w:left w:val="none" w:sz="0" w:space="0" w:color="auto"/>
            <w:bottom w:val="none" w:sz="0" w:space="0" w:color="auto"/>
            <w:right w:val="none" w:sz="0" w:space="0" w:color="auto"/>
          </w:divBdr>
        </w:div>
        <w:div w:id="1960791326">
          <w:marLeft w:val="1642"/>
          <w:marRight w:val="0"/>
          <w:marTop w:val="187"/>
          <w:marBottom w:val="0"/>
          <w:divBdr>
            <w:top w:val="none" w:sz="0" w:space="0" w:color="auto"/>
            <w:left w:val="none" w:sz="0" w:space="0" w:color="auto"/>
            <w:bottom w:val="none" w:sz="0" w:space="0" w:color="auto"/>
            <w:right w:val="none" w:sz="0" w:space="0" w:color="auto"/>
          </w:divBdr>
        </w:div>
        <w:div w:id="485558839">
          <w:marLeft w:val="2520"/>
          <w:marRight w:val="0"/>
          <w:marTop w:val="149"/>
          <w:marBottom w:val="0"/>
          <w:divBdr>
            <w:top w:val="none" w:sz="0" w:space="0" w:color="auto"/>
            <w:left w:val="none" w:sz="0" w:space="0" w:color="auto"/>
            <w:bottom w:val="none" w:sz="0" w:space="0" w:color="auto"/>
            <w:right w:val="none" w:sz="0" w:space="0" w:color="auto"/>
          </w:divBdr>
        </w:div>
        <w:div w:id="353196659">
          <w:marLeft w:val="2520"/>
          <w:marRight w:val="0"/>
          <w:marTop w:val="149"/>
          <w:marBottom w:val="0"/>
          <w:divBdr>
            <w:top w:val="none" w:sz="0" w:space="0" w:color="auto"/>
            <w:left w:val="none" w:sz="0" w:space="0" w:color="auto"/>
            <w:bottom w:val="none" w:sz="0" w:space="0" w:color="auto"/>
            <w:right w:val="none" w:sz="0" w:space="0" w:color="auto"/>
          </w:divBdr>
        </w:div>
        <w:div w:id="344287855">
          <w:marLeft w:val="2520"/>
          <w:marRight w:val="0"/>
          <w:marTop w:val="149"/>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2461154">
      <w:bodyDiv w:val="1"/>
      <w:marLeft w:val="0"/>
      <w:marRight w:val="0"/>
      <w:marTop w:val="0"/>
      <w:marBottom w:val="0"/>
      <w:divBdr>
        <w:top w:val="none" w:sz="0" w:space="0" w:color="auto"/>
        <w:left w:val="none" w:sz="0" w:space="0" w:color="auto"/>
        <w:bottom w:val="none" w:sz="0" w:space="0" w:color="auto"/>
        <w:right w:val="none" w:sz="0" w:space="0" w:color="auto"/>
      </w:divBdr>
      <w:divsChild>
        <w:div w:id="967511940">
          <w:marLeft w:val="763"/>
          <w:marRight w:val="0"/>
          <w:marTop w:val="197"/>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457959">
      <w:bodyDiv w:val="1"/>
      <w:marLeft w:val="0"/>
      <w:marRight w:val="0"/>
      <w:marTop w:val="0"/>
      <w:marBottom w:val="0"/>
      <w:divBdr>
        <w:top w:val="none" w:sz="0" w:space="0" w:color="auto"/>
        <w:left w:val="none" w:sz="0" w:space="0" w:color="auto"/>
        <w:bottom w:val="none" w:sz="0" w:space="0" w:color="auto"/>
        <w:right w:val="none" w:sz="0" w:space="0" w:color="auto"/>
      </w:divBdr>
    </w:div>
    <w:div w:id="1392576027">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532143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5686794">
      <w:bodyDiv w:val="1"/>
      <w:marLeft w:val="0"/>
      <w:marRight w:val="0"/>
      <w:marTop w:val="0"/>
      <w:marBottom w:val="0"/>
      <w:divBdr>
        <w:top w:val="none" w:sz="0" w:space="0" w:color="auto"/>
        <w:left w:val="none" w:sz="0" w:space="0" w:color="auto"/>
        <w:bottom w:val="none" w:sz="0" w:space="0" w:color="auto"/>
        <w:right w:val="none" w:sz="0" w:space="0" w:color="auto"/>
      </w:divBdr>
    </w:div>
    <w:div w:id="1456102185">
      <w:bodyDiv w:val="1"/>
      <w:marLeft w:val="0"/>
      <w:marRight w:val="0"/>
      <w:marTop w:val="0"/>
      <w:marBottom w:val="0"/>
      <w:divBdr>
        <w:top w:val="none" w:sz="0" w:space="0" w:color="auto"/>
        <w:left w:val="none" w:sz="0" w:space="0" w:color="auto"/>
        <w:bottom w:val="none" w:sz="0" w:space="0" w:color="auto"/>
        <w:right w:val="none" w:sz="0" w:space="0" w:color="auto"/>
      </w:divBdr>
    </w:div>
    <w:div w:id="1460879295">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726361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629319">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82829">
      <w:bodyDiv w:val="1"/>
      <w:marLeft w:val="0"/>
      <w:marRight w:val="0"/>
      <w:marTop w:val="0"/>
      <w:marBottom w:val="0"/>
      <w:divBdr>
        <w:top w:val="none" w:sz="0" w:space="0" w:color="auto"/>
        <w:left w:val="none" w:sz="0" w:space="0" w:color="auto"/>
        <w:bottom w:val="none" w:sz="0" w:space="0" w:color="auto"/>
        <w:right w:val="none" w:sz="0" w:space="0" w:color="auto"/>
      </w:divBdr>
    </w:div>
    <w:div w:id="1538469301">
      <w:bodyDiv w:val="1"/>
      <w:marLeft w:val="0"/>
      <w:marRight w:val="0"/>
      <w:marTop w:val="0"/>
      <w:marBottom w:val="0"/>
      <w:divBdr>
        <w:top w:val="none" w:sz="0" w:space="0" w:color="auto"/>
        <w:left w:val="none" w:sz="0" w:space="0" w:color="auto"/>
        <w:bottom w:val="none" w:sz="0" w:space="0" w:color="auto"/>
        <w:right w:val="none" w:sz="0" w:space="0" w:color="auto"/>
      </w:divBdr>
    </w:div>
    <w:div w:id="154259385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0870493">
      <w:bodyDiv w:val="1"/>
      <w:marLeft w:val="0"/>
      <w:marRight w:val="0"/>
      <w:marTop w:val="0"/>
      <w:marBottom w:val="0"/>
      <w:divBdr>
        <w:top w:val="none" w:sz="0" w:space="0" w:color="auto"/>
        <w:left w:val="none" w:sz="0" w:space="0" w:color="auto"/>
        <w:bottom w:val="none" w:sz="0" w:space="0" w:color="auto"/>
        <w:right w:val="none" w:sz="0" w:space="0" w:color="auto"/>
      </w:divBdr>
    </w:div>
    <w:div w:id="1603101245">
      <w:bodyDiv w:val="1"/>
      <w:marLeft w:val="0"/>
      <w:marRight w:val="0"/>
      <w:marTop w:val="0"/>
      <w:marBottom w:val="0"/>
      <w:divBdr>
        <w:top w:val="none" w:sz="0" w:space="0" w:color="auto"/>
        <w:left w:val="none" w:sz="0" w:space="0" w:color="auto"/>
        <w:bottom w:val="none" w:sz="0" w:space="0" w:color="auto"/>
        <w:right w:val="none" w:sz="0" w:space="0" w:color="auto"/>
      </w:divBdr>
    </w:div>
    <w:div w:id="160730045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93790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696618755">
      <w:bodyDiv w:val="1"/>
      <w:marLeft w:val="0"/>
      <w:marRight w:val="0"/>
      <w:marTop w:val="0"/>
      <w:marBottom w:val="0"/>
      <w:divBdr>
        <w:top w:val="none" w:sz="0" w:space="0" w:color="auto"/>
        <w:left w:val="none" w:sz="0" w:space="0" w:color="auto"/>
        <w:bottom w:val="none" w:sz="0" w:space="0" w:color="auto"/>
        <w:right w:val="none" w:sz="0" w:space="0" w:color="auto"/>
      </w:divBdr>
    </w:div>
    <w:div w:id="170177895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060">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1053179">
      <w:bodyDiv w:val="1"/>
      <w:marLeft w:val="0"/>
      <w:marRight w:val="0"/>
      <w:marTop w:val="0"/>
      <w:marBottom w:val="0"/>
      <w:divBdr>
        <w:top w:val="none" w:sz="0" w:space="0" w:color="auto"/>
        <w:left w:val="none" w:sz="0" w:space="0" w:color="auto"/>
        <w:bottom w:val="none" w:sz="0" w:space="0" w:color="auto"/>
        <w:right w:val="none" w:sz="0" w:space="0" w:color="auto"/>
      </w:divBdr>
    </w:div>
    <w:div w:id="1811167351">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577637700">
          <w:marLeft w:val="274"/>
          <w:marRight w:val="0"/>
          <w:marTop w:val="0"/>
          <w:marBottom w:val="0"/>
          <w:divBdr>
            <w:top w:val="none" w:sz="0" w:space="0" w:color="auto"/>
            <w:left w:val="none" w:sz="0" w:space="0" w:color="auto"/>
            <w:bottom w:val="none" w:sz="0" w:space="0" w:color="auto"/>
            <w:right w:val="none" w:sz="0" w:space="0" w:color="auto"/>
          </w:divBdr>
        </w:div>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2232476">
      <w:bodyDiv w:val="1"/>
      <w:marLeft w:val="0"/>
      <w:marRight w:val="0"/>
      <w:marTop w:val="0"/>
      <w:marBottom w:val="0"/>
      <w:divBdr>
        <w:top w:val="none" w:sz="0" w:space="0" w:color="auto"/>
        <w:left w:val="none" w:sz="0" w:space="0" w:color="auto"/>
        <w:bottom w:val="none" w:sz="0" w:space="0" w:color="auto"/>
        <w:right w:val="none" w:sz="0" w:space="0" w:color="auto"/>
      </w:divBdr>
    </w:div>
    <w:div w:id="1865972586">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839612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5749416">
      <w:bodyDiv w:val="1"/>
      <w:marLeft w:val="0"/>
      <w:marRight w:val="0"/>
      <w:marTop w:val="0"/>
      <w:marBottom w:val="0"/>
      <w:divBdr>
        <w:top w:val="none" w:sz="0" w:space="0" w:color="auto"/>
        <w:left w:val="none" w:sz="0" w:space="0" w:color="auto"/>
        <w:bottom w:val="none" w:sz="0" w:space="0" w:color="auto"/>
        <w:right w:val="none" w:sz="0" w:space="0" w:color="auto"/>
      </w:divBdr>
    </w:div>
    <w:div w:id="197475104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17403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36417584">
      <w:bodyDiv w:val="1"/>
      <w:marLeft w:val="0"/>
      <w:marRight w:val="0"/>
      <w:marTop w:val="0"/>
      <w:marBottom w:val="0"/>
      <w:divBdr>
        <w:top w:val="none" w:sz="0" w:space="0" w:color="auto"/>
        <w:left w:val="none" w:sz="0" w:space="0" w:color="auto"/>
        <w:bottom w:val="none" w:sz="0" w:space="0" w:color="auto"/>
        <w:right w:val="none" w:sz="0" w:space="0" w:color="auto"/>
      </w:divBdr>
    </w:div>
    <w:div w:id="2045447331">
      <w:bodyDiv w:val="1"/>
      <w:marLeft w:val="0"/>
      <w:marRight w:val="0"/>
      <w:marTop w:val="0"/>
      <w:marBottom w:val="0"/>
      <w:divBdr>
        <w:top w:val="none" w:sz="0" w:space="0" w:color="auto"/>
        <w:left w:val="none" w:sz="0" w:space="0" w:color="auto"/>
        <w:bottom w:val="none" w:sz="0" w:space="0" w:color="auto"/>
        <w:right w:val="none" w:sz="0" w:space="0" w:color="auto"/>
      </w:divBdr>
      <w:divsChild>
        <w:div w:id="1241400998">
          <w:marLeft w:val="360"/>
          <w:marRight w:val="0"/>
          <w:marTop w:val="20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089109890">
      <w:bodyDiv w:val="1"/>
      <w:marLeft w:val="0"/>
      <w:marRight w:val="0"/>
      <w:marTop w:val="0"/>
      <w:marBottom w:val="0"/>
      <w:divBdr>
        <w:top w:val="none" w:sz="0" w:space="0" w:color="auto"/>
        <w:left w:val="none" w:sz="0" w:space="0" w:color="auto"/>
        <w:bottom w:val="none" w:sz="0" w:space="0" w:color="auto"/>
        <w:right w:val="none" w:sz="0" w:space="0" w:color="auto"/>
      </w:divBdr>
    </w:div>
    <w:div w:id="2089766641">
      <w:bodyDiv w:val="1"/>
      <w:marLeft w:val="0"/>
      <w:marRight w:val="0"/>
      <w:marTop w:val="0"/>
      <w:marBottom w:val="0"/>
      <w:divBdr>
        <w:top w:val="none" w:sz="0" w:space="0" w:color="auto"/>
        <w:left w:val="none" w:sz="0" w:space="0" w:color="auto"/>
        <w:bottom w:val="none" w:sz="0" w:space="0" w:color="auto"/>
        <w:right w:val="none" w:sz="0" w:space="0" w:color="auto"/>
      </w:divBdr>
    </w:div>
    <w:div w:id="2093163055">
      <w:bodyDiv w:val="1"/>
      <w:marLeft w:val="0"/>
      <w:marRight w:val="0"/>
      <w:marTop w:val="0"/>
      <w:marBottom w:val="0"/>
      <w:divBdr>
        <w:top w:val="none" w:sz="0" w:space="0" w:color="auto"/>
        <w:left w:val="none" w:sz="0" w:space="0" w:color="auto"/>
        <w:bottom w:val="none" w:sz="0" w:space="0" w:color="auto"/>
        <w:right w:val="none" w:sz="0" w:space="0" w:color="auto"/>
      </w:divBdr>
    </w:div>
    <w:div w:id="2098089557">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9764164">
      <w:bodyDiv w:val="1"/>
      <w:marLeft w:val="0"/>
      <w:marRight w:val="0"/>
      <w:marTop w:val="0"/>
      <w:marBottom w:val="0"/>
      <w:divBdr>
        <w:top w:val="none" w:sz="0" w:space="0" w:color="auto"/>
        <w:left w:val="none" w:sz="0" w:space="0" w:color="auto"/>
        <w:bottom w:val="none" w:sz="0" w:space="0" w:color="auto"/>
        <w:right w:val="none" w:sz="0" w:space="0" w:color="auto"/>
      </w:divBdr>
    </w:div>
    <w:div w:id="2123452980">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98b\R1-1910011.zip" TargetMode="External"/><Relationship Id="rId18" Type="http://schemas.openxmlformats.org/officeDocument/2006/relationships/hyperlink" Target="file:///C:\Users\wanshic\OneDrive%20-%20Qualcomm\Documents\Standards\3GPP%20Standards\Meeting%20Documents\TSGR1_98b\R1-1910355.zip" TargetMode="External"/><Relationship Id="rId26" Type="http://schemas.openxmlformats.org/officeDocument/2006/relationships/hyperlink" Target="file:///C:\Users\wanshic\OneDrive%20-%20Qualcomm\Documents\Standards\3GPP%20Standards\Meeting%20Documents\TSGR1_98b\R1-1911011.zip" TargetMode="External"/><Relationship Id="rId39" Type="http://schemas.openxmlformats.org/officeDocument/2006/relationships/hyperlink" Target="file:///C:\Users\wanshic\OneDrive%20-%20Qualcomm\Documents\Standards\3GPP%20Standards\Meeting%20Documents\TSGR1_98b\R1-1910913.zip" TargetMode="External"/><Relationship Id="rId21" Type="http://schemas.openxmlformats.org/officeDocument/2006/relationships/hyperlink" Target="file:///C:\Users\wanshic\OneDrive%20-%20Qualcomm\Documents\Standards\3GPP%20Standards\Meeting%20Documents\TSGR1_98b\R1-1910673.zip" TargetMode="External"/><Relationship Id="rId34" Type="http://schemas.openxmlformats.org/officeDocument/2006/relationships/hyperlink" Target="file:///C:\Users\wanshic\OneDrive%20-%20Qualcomm\Documents\Standards\3GPP%20Standards\Meeting%20Documents\TSGR1_98b\R1-1910235.zip" TargetMode="External"/><Relationship Id="rId42" Type="http://schemas.openxmlformats.org/officeDocument/2006/relationships/hyperlink" Target="file:///C:\Users\wanshic\OneDrive%20-%20Qualcomm\Documents\Standards\3GPP%20Standards\Meeting%20Documents\TSGR1_98b\R1-1911032.zip" TargetMode="External"/><Relationship Id="rId47" Type="http://schemas.openxmlformats.org/officeDocument/2006/relationships/footer" Target="footer2.xml"/><Relationship Id="rId50" Type="http://schemas.microsoft.com/office/2016/09/relationships/commentsIds" Target="commentsIds.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98b\R1-1910183.zip" TargetMode="External"/><Relationship Id="rId29" Type="http://schemas.openxmlformats.org/officeDocument/2006/relationships/hyperlink" Target="file:///C:\Users\wanshic\OneDrive%20-%20Qualcomm\Documents\Standards\3GPP%20Standards\Meeting%20Documents\TSGR1_98b\R1-1911131.zip" TargetMode="Externa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98b\R1-1910974.zip" TargetMode="External"/><Relationship Id="rId32" Type="http://schemas.openxmlformats.org/officeDocument/2006/relationships/hyperlink" Target="file:///C:\Users\wanshic\OneDrive%20-%20Qualcomm\Documents\Standards\3GPP%20Standards\Meeting%20Documents\TSGR1_98b\R1-1910011.zip" TargetMode="External"/><Relationship Id="rId37" Type="http://schemas.openxmlformats.org/officeDocument/2006/relationships/hyperlink" Target="file:///C:\Users\wanshic\OneDrive%20-%20Qualcomm\Documents\Standards\3GPP%20Standards\Meeting%20Documents\TSGR1_98b\R1-1910599.zip" TargetMode="External"/><Relationship Id="rId40" Type="http://schemas.openxmlformats.org/officeDocument/2006/relationships/hyperlink" Target="file:///C:\Users\wanshic\OneDrive%20-%20Qualcomm\Documents\Standards\3GPP%20Standards\Meeting%20Documents\TSGR1_98b\R1-1910974.zip" TargetMode="External"/><Relationship Id="rId45"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98b\R1-1910175.zip" TargetMode="External"/><Relationship Id="rId23" Type="http://schemas.openxmlformats.org/officeDocument/2006/relationships/hyperlink" Target="file:///C:\Users\wanshic\OneDrive%20-%20Qualcomm\Documents\Standards\3GPP%20Standards\Meeting%20Documents\TSGR1_98b\R1-1910913.zip" TargetMode="External"/><Relationship Id="rId28" Type="http://schemas.openxmlformats.org/officeDocument/2006/relationships/hyperlink" Target="file:///C:\Users\wanshic\OneDrive%20-%20Qualcomm\Documents\Standards\3GPP%20Standards\Meeting%20Documents\TSGR1_98b\R1-1911059.zip" TargetMode="External"/><Relationship Id="rId36" Type="http://schemas.openxmlformats.org/officeDocument/2006/relationships/hyperlink" Target="file:///C:\Users\wanshic\OneDrive%20-%20Qualcomm\Documents\Standards\3GPP%20Standards\Meeting%20Documents\TSGR1_98b\R1-1910499.zip" TargetMode="External"/><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98b\R1-1910499.zip" TargetMode="External"/><Relationship Id="rId31" Type="http://schemas.openxmlformats.org/officeDocument/2006/relationships/hyperlink" Target="http://www.3gpp.org/ftp/tsg_ran/TSG_RAN/TSGR_84/Docs/RP-191607.zip" TargetMode="External"/><Relationship Id="rId44" Type="http://schemas.openxmlformats.org/officeDocument/2006/relationships/hyperlink" Target="file:///C:\Users\wanshic\OneDrive%20-%20Qualcomm\Documents\Standards\3GPP%20Standards\Meeting%20Documents\TSGR1_98b\R1-191124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wanshic\OneDrive%20-%20Qualcomm\Documents\Standards\3GPP%20Standards\Meeting%20Documents\TSGR1_98b\R1-1910078.zip" TargetMode="External"/><Relationship Id="rId22" Type="http://schemas.openxmlformats.org/officeDocument/2006/relationships/hyperlink" Target="file:///C:\Users\wanshic\OneDrive%20-%20Qualcomm\Documents\Standards\3GPP%20Standards\Meeting%20Documents\TSGR1_98b\R1-1910836.zip" TargetMode="External"/><Relationship Id="rId27" Type="http://schemas.openxmlformats.org/officeDocument/2006/relationships/hyperlink" Target="file:///C:\Users\wanshic\OneDrive%20-%20Qualcomm\Documents\Standards\3GPP%20Standards\Meeting%20Documents\TSGR1_98b\R1-1911032.zip" TargetMode="External"/><Relationship Id="rId30" Type="http://schemas.openxmlformats.org/officeDocument/2006/relationships/hyperlink" Target="file:///C:\Users\wanshic\OneDrive%20-%20Qualcomm\Documents\Standards\3GPP%20Standards\Meeting%20Documents\TSGR1_98b\R1-1911247.zip" TargetMode="External"/><Relationship Id="rId35" Type="http://schemas.openxmlformats.org/officeDocument/2006/relationships/hyperlink" Target="file:///C:\Users\wanshic\OneDrive%20-%20Qualcomm\Documents\Standards\3GPP%20Standards\Meeting%20Documents\TSGR1_98b\R1-1910355.zip" TargetMode="External"/><Relationship Id="rId43" Type="http://schemas.openxmlformats.org/officeDocument/2006/relationships/hyperlink" Target="file:///C:\Users\wanshic\OneDrive%20-%20Qualcomm\Documents\Standards\3GPP%20Standards\Meeting%20Documents\TSGR1_98b\R1-1911059.zip" TargetMode="External"/><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file:///C:\Users\wanshic\OneDrive%20-%20Qualcomm\Documents\Standards\3GPP%20Standards\Meeting%20Documents\TSGR1_98b\R1-1910125.zip" TargetMode="External"/><Relationship Id="rId17" Type="http://schemas.openxmlformats.org/officeDocument/2006/relationships/hyperlink" Target="file:///C:\Users\wanshic\OneDrive%20-%20Qualcomm\Documents\Standards\3GPP%20Standards\Meeting%20Documents\TSGR1_98b\R1-1910235.zip" TargetMode="External"/><Relationship Id="rId25" Type="http://schemas.openxmlformats.org/officeDocument/2006/relationships/hyperlink" Target="file:///C:\Users\wanshic\OneDrive%20-%20Qualcomm\Documents\Standards\3GPP%20Standards\Meeting%20Documents\TSGR1_98b\R1-1910986.zip" TargetMode="External"/><Relationship Id="rId33" Type="http://schemas.openxmlformats.org/officeDocument/2006/relationships/hyperlink" Target="file:///C:\Users\wanshic\OneDrive%20-%20Qualcomm\Documents\Standards\3GPP%20Standards\Meeting%20Documents\TSGR1_98b\R1-1910175.zip" TargetMode="External"/><Relationship Id="rId38" Type="http://schemas.openxmlformats.org/officeDocument/2006/relationships/hyperlink" Target="file:///C:\Users\wanshic\OneDrive%20-%20Qualcomm\Documents\Standards\3GPP%20Standards\Meeting%20Documents\TSGR1_98b\R1-1910836.zip" TargetMode="External"/><Relationship Id="rId46" Type="http://schemas.openxmlformats.org/officeDocument/2006/relationships/footer" Target="footer1.xml"/><Relationship Id="rId20" Type="http://schemas.openxmlformats.org/officeDocument/2006/relationships/hyperlink" Target="file:///C:\Users\wanshic\OneDrive%20-%20Qualcomm\Documents\Standards\3GPP%20Standards\Meeting%20Documents\TSGR1_98b\R1-1910599.zip" TargetMode="External"/><Relationship Id="rId41" Type="http://schemas.openxmlformats.org/officeDocument/2006/relationships/hyperlink" Target="file:///C:\Users\wanshic\OneDrive%20-%20Qualcomm\Documents\Standards\3GPP%20Standards\Meeting%20Documents\TSGR1_98b\R1-1911011.zip" TargetMode="External"/><Relationship Id="rId1" Type="http://schemas.openxmlformats.org/officeDocument/2006/relationships/customXml" Target="../customXml/item1.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8A00B634-6A5B-4AAE-8D4E-A0047A2E0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2758</TotalTime>
  <Pages>13</Pages>
  <Words>5296</Words>
  <Characters>30188</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35414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沈晓冬</cp:lastModifiedBy>
  <cp:revision>45</cp:revision>
  <cp:lastPrinted>2017-03-24T16:57:00Z</cp:lastPrinted>
  <dcterms:created xsi:type="dcterms:W3CDTF">2019-08-29T06:31:00Z</dcterms:created>
  <dcterms:modified xsi:type="dcterms:W3CDTF">2019-10-15T00:33:00Z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